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4E4A" w:rsidRDefault="00B90DC6" w:rsidP="00824E4A">
      <w:r>
        <w:rPr>
          <w:noProof/>
        </w:rPr>
        <mc:AlternateContent>
          <mc:Choice Requires="wps">
            <w:drawing>
              <wp:anchor distT="0" distB="0" distL="114300" distR="114300" simplePos="0" relativeHeight="251659264" behindDoc="1" locked="0" layoutInCell="1" allowOverlap="1" wp14:anchorId="50C551A7" wp14:editId="3CDA4843">
                <wp:simplePos x="0" y="0"/>
                <wp:positionH relativeFrom="column">
                  <wp:posOffset>495300</wp:posOffset>
                </wp:positionH>
                <wp:positionV relativeFrom="paragraph">
                  <wp:posOffset>114300</wp:posOffset>
                </wp:positionV>
                <wp:extent cx="6638925" cy="2724150"/>
                <wp:effectExtent l="0" t="0" r="9525" b="0"/>
                <wp:wrapTight wrapText="bothSides">
                  <wp:wrapPolygon edited="0">
                    <wp:start x="0" y="0"/>
                    <wp:lineTo x="0" y="21449"/>
                    <wp:lineTo x="21569" y="21449"/>
                    <wp:lineTo x="21569" y="0"/>
                    <wp:lineTo x="0" y="0"/>
                  </wp:wrapPolygon>
                </wp:wrapTight>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2724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E4A" w:rsidRDefault="00B90DC6" w:rsidP="00824E4A">
                            <w:pPr>
                              <w:pStyle w:val="NoSpacing"/>
                              <w:rPr>
                                <w:rFonts w:ascii="Cambria" w:hAnsi="Cambria"/>
                                <w:i/>
                                <w:color w:val="000000"/>
                                <w:sz w:val="28"/>
                                <w:szCs w:val="28"/>
                              </w:rPr>
                            </w:pPr>
                            <w:r>
                              <w:rPr>
                                <w:rFonts w:ascii="Cambria" w:hAnsi="Cambria"/>
                                <w:i/>
                                <w:color w:val="000000"/>
                                <w:sz w:val="28"/>
                                <w:szCs w:val="28"/>
                              </w:rPr>
                              <w:t>Message from the</w:t>
                            </w:r>
                            <w:r w:rsidR="001003CE">
                              <w:rPr>
                                <w:rFonts w:ascii="Cambria" w:hAnsi="Cambria"/>
                                <w:i/>
                                <w:color w:val="000000"/>
                                <w:sz w:val="28"/>
                                <w:szCs w:val="28"/>
                              </w:rPr>
                              <w:t xml:space="preserve"> </w:t>
                            </w:r>
                            <w:r w:rsidR="00824E4A" w:rsidRPr="000E6203">
                              <w:rPr>
                                <w:rFonts w:ascii="Cambria" w:hAnsi="Cambria"/>
                                <w:i/>
                                <w:color w:val="000000"/>
                                <w:sz w:val="28"/>
                                <w:szCs w:val="28"/>
                              </w:rPr>
                              <w:t>Director</w:t>
                            </w:r>
                          </w:p>
                          <w:p w:rsidR="00B90DC6" w:rsidRDefault="00B90DC6" w:rsidP="00824E4A">
                            <w:pPr>
                              <w:pStyle w:val="NoSpacing"/>
                              <w:rPr>
                                <w:rFonts w:ascii="Cambria" w:hAnsi="Cambria"/>
                                <w:i/>
                                <w:color w:val="000000"/>
                                <w:sz w:val="28"/>
                                <w:szCs w:val="28"/>
                              </w:rPr>
                            </w:pP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 xml:space="preserve">Welcome back to campus! We have had an active </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Summer, including the first network data collection in</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 xml:space="preserve">a women’s prison! We are also actively pursuing </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opportunities to understand and ameliorate PA’s</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opioid crisis. Look for new initiatives in this and other</w:t>
                            </w:r>
                          </w:p>
                          <w:p w:rsidR="00B90DC6" w:rsidRDefault="00B90DC6" w:rsidP="00B90DC6">
                            <w:pPr>
                              <w:pStyle w:val="NoSpacing"/>
                              <w:rPr>
                                <w:rFonts w:ascii="Helvetica" w:hAnsi="Helvetica"/>
                                <w:color w:val="808080"/>
                                <w:sz w:val="24"/>
                                <w:szCs w:val="24"/>
                              </w:rPr>
                            </w:pPr>
                            <w:r w:rsidRPr="0065490C">
                              <w:rPr>
                                <w:rFonts w:ascii="Helvetica" w:hAnsi="Helvetica"/>
                                <w:color w:val="808080"/>
                                <w:sz w:val="24"/>
                                <w:szCs w:val="24"/>
                              </w:rPr>
                              <w:t xml:space="preserve">areas over the coming months. Researchers, </w:t>
                            </w:r>
                            <w:r>
                              <w:rPr>
                                <w:rFonts w:ascii="Helvetica" w:hAnsi="Helvetica"/>
                                <w:color w:val="808080"/>
                                <w:sz w:val="24"/>
                                <w:szCs w:val="24"/>
                              </w:rPr>
                              <w:t>make</w:t>
                            </w:r>
                          </w:p>
                          <w:p w:rsidR="00B90DC6" w:rsidRPr="0065490C" w:rsidRDefault="00B90DC6" w:rsidP="00B90DC6">
                            <w:pPr>
                              <w:pStyle w:val="NoSpacing"/>
                              <w:jc w:val="both"/>
                              <w:rPr>
                                <w:rFonts w:ascii="Helvetica" w:hAnsi="Helvetica"/>
                                <w:color w:val="808080"/>
                                <w:sz w:val="24"/>
                                <w:szCs w:val="24"/>
                              </w:rPr>
                            </w:pPr>
                            <w:r w:rsidRPr="0065490C">
                              <w:rPr>
                                <w:rFonts w:ascii="Helvetica" w:hAnsi="Helvetica"/>
                                <w:color w:val="808080"/>
                                <w:sz w:val="24"/>
                                <w:szCs w:val="24"/>
                              </w:rPr>
                              <w:t xml:space="preserve">sure to </w:t>
                            </w:r>
                            <w:r>
                              <w:rPr>
                                <w:rFonts w:ascii="Helvetica" w:hAnsi="Helvetica"/>
                                <w:color w:val="808080"/>
                                <w:sz w:val="24"/>
                                <w:szCs w:val="24"/>
                              </w:rPr>
                              <w:t xml:space="preserve">check out our new center themes and RFP </w:t>
                            </w:r>
                            <w:r w:rsidRPr="0065490C">
                              <w:rPr>
                                <w:rFonts w:ascii="Helvetica" w:hAnsi="Helvetica"/>
                                <w:color w:val="808080"/>
                                <w:sz w:val="24"/>
                                <w:szCs w:val="24"/>
                              </w:rPr>
                              <w:t>for funding. We are looking to support innovative work</w:t>
                            </w:r>
                            <w:r>
                              <w:rPr>
                                <w:rFonts w:ascii="Helvetica" w:hAnsi="Helvetica"/>
                                <w:color w:val="808080"/>
                                <w:sz w:val="24"/>
                                <w:szCs w:val="24"/>
                              </w:rPr>
                              <w:t>!</w:t>
                            </w:r>
                            <w:r w:rsidRPr="0065490C">
                              <w:rPr>
                                <w:rFonts w:ascii="Helvetica" w:hAnsi="Helvetica"/>
                                <w:color w:val="808080"/>
                                <w:sz w:val="24"/>
                                <w:szCs w:val="24"/>
                              </w:rPr>
                              <w:t xml:space="preserve"> Finally, students (graduate and undergraduate) stay tuned for upcoming opportunities for funding and service activities. There will </w:t>
                            </w:r>
                            <w:r>
                              <w:rPr>
                                <w:rFonts w:ascii="Helvetica" w:hAnsi="Helvetica"/>
                                <w:color w:val="808080"/>
                                <w:sz w:val="24"/>
                                <w:szCs w:val="24"/>
                              </w:rPr>
                              <w:t xml:space="preserve">be </w:t>
                            </w:r>
                            <w:r w:rsidRPr="0065490C">
                              <w:rPr>
                                <w:rFonts w:ascii="Helvetica" w:hAnsi="Helvetica"/>
                                <w:color w:val="808080"/>
                                <w:sz w:val="24"/>
                                <w:szCs w:val="24"/>
                              </w:rPr>
                              <w:t>many more ways to get involved in research and community outreach. It’</w:t>
                            </w:r>
                            <w:r>
                              <w:rPr>
                                <w:rFonts w:ascii="Helvetica" w:hAnsi="Helvetica"/>
                                <w:color w:val="808080"/>
                                <w:sz w:val="24"/>
                                <w:szCs w:val="24"/>
                              </w:rPr>
                              <w:t>s going to be a great year!</w:t>
                            </w:r>
                            <w:r w:rsidRPr="0065490C">
                              <w:rPr>
                                <w:rFonts w:ascii="Helvetica" w:hAnsi="Helvetica"/>
                                <w:color w:val="808080"/>
                                <w:sz w:val="24"/>
                                <w:szCs w:val="24"/>
                              </w:rPr>
                              <w:t xml:space="preserve"> </w:t>
                            </w:r>
                          </w:p>
                          <w:p w:rsidR="00B90DC6" w:rsidRDefault="00B90DC6" w:rsidP="00B90DC6">
                            <w:pPr>
                              <w:pStyle w:val="NoSpacing"/>
                              <w:rPr>
                                <w:rFonts w:ascii="Helvetica" w:hAnsi="Helvetica"/>
                                <w:color w:val="808080"/>
                                <w:sz w:val="24"/>
                                <w:szCs w:val="24"/>
                                <w:highlight w:val="yellow"/>
                              </w:rPr>
                            </w:pPr>
                          </w:p>
                          <w:p w:rsidR="00B90DC6" w:rsidRPr="003C549D" w:rsidRDefault="00B90DC6" w:rsidP="00B90DC6">
                            <w:pPr>
                              <w:pStyle w:val="NoSpacing"/>
                              <w:rPr>
                                <w:rFonts w:asciiTheme="majorHAnsi" w:hAnsiTheme="majorHAnsi"/>
                                <w:color w:val="808080"/>
                                <w:szCs w:val="20"/>
                              </w:rPr>
                            </w:pPr>
                            <w:r>
                              <w:rPr>
                                <w:rFonts w:asciiTheme="majorHAnsi" w:hAnsiTheme="majorHAnsi"/>
                                <w:i/>
                                <w:sz w:val="28"/>
                                <w:szCs w:val="24"/>
                              </w:rPr>
                              <w:t>Dr. Derek Kreager</w:t>
                            </w:r>
                          </w:p>
                          <w:p w:rsidR="00B90DC6" w:rsidRPr="00F74B6E" w:rsidRDefault="00B90DC6" w:rsidP="00824E4A">
                            <w:pPr>
                              <w:pStyle w:val="NoSpacing"/>
                              <w:rPr>
                                <w:rFonts w:ascii="Lucida Bright" w:hAnsi="Lucida Bright"/>
                                <w:i/>
                                <w:color w:val="000000"/>
                                <w:sz w:val="28"/>
                                <w:szCs w:val="28"/>
                              </w:rPr>
                            </w:pPr>
                          </w:p>
                          <w:p w:rsidR="00824E4A" w:rsidRPr="006E2B8D" w:rsidRDefault="00824E4A" w:rsidP="00824E4A">
                            <w:pPr>
                              <w:pStyle w:val="NoSpacing"/>
                              <w:rPr>
                                <w:rFonts w:ascii="Helvetica" w:hAnsi="Helvetica"/>
                                <w:color w:val="808080"/>
                                <w:sz w:val="12"/>
                                <w:szCs w:val="20"/>
                              </w:rPr>
                            </w:pPr>
                          </w:p>
                          <w:p w:rsidR="00824E4A" w:rsidRPr="003C549D" w:rsidRDefault="001003CE" w:rsidP="00831FEC">
                            <w:pPr>
                              <w:pStyle w:val="NoSpacing"/>
                              <w:ind w:left="7200" w:firstLine="720"/>
                              <w:rPr>
                                <w:rFonts w:asciiTheme="majorHAnsi" w:hAnsiTheme="majorHAnsi"/>
                                <w:color w:val="808080"/>
                                <w:szCs w:val="20"/>
                              </w:rPr>
                            </w:pPr>
                            <w:r>
                              <w:rPr>
                                <w:rFonts w:asciiTheme="majorHAnsi" w:hAnsiTheme="majorHAnsi"/>
                                <w:i/>
                                <w:sz w:val="28"/>
                                <w:szCs w:val="24"/>
                              </w:rPr>
                              <w:t>Dr. Gary Zajac</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0C551A7" id="_x0000_t202" coordsize="21600,21600" o:spt="202" path="m,l,21600r21600,l21600,xe">
                <v:stroke joinstyle="miter"/>
                <v:path gradientshapeok="t" o:connecttype="rect"/>
              </v:shapetype>
              <v:shape id="Text Box 15" o:spid="_x0000_s1026" type="#_x0000_t202" style="position:absolute;margin-left:39pt;margin-top:9pt;width:522.75pt;height:21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cD+hAIAABI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" stroked="f">
                <v:textbox>
                  <w:txbxContent>
                    <w:p w:rsidR="00824E4A" w:rsidRDefault="00B90DC6" w:rsidP="00824E4A">
                      <w:pPr>
                        <w:pStyle w:val="NoSpacing"/>
                        <w:rPr>
                          <w:rFonts w:ascii="Cambria" w:hAnsi="Cambria"/>
                          <w:i/>
                          <w:color w:val="000000"/>
                          <w:sz w:val="28"/>
                          <w:szCs w:val="28"/>
                        </w:rPr>
                      </w:pPr>
                      <w:r>
                        <w:rPr>
                          <w:rFonts w:ascii="Cambria" w:hAnsi="Cambria"/>
                          <w:i/>
                          <w:color w:val="000000"/>
                          <w:sz w:val="28"/>
                          <w:szCs w:val="28"/>
                        </w:rPr>
                        <w:t>Message from the</w:t>
                      </w:r>
                      <w:r w:rsidR="001003CE">
                        <w:rPr>
                          <w:rFonts w:ascii="Cambria" w:hAnsi="Cambria"/>
                          <w:i/>
                          <w:color w:val="000000"/>
                          <w:sz w:val="28"/>
                          <w:szCs w:val="28"/>
                        </w:rPr>
                        <w:t xml:space="preserve"> </w:t>
                      </w:r>
                      <w:r w:rsidR="00824E4A" w:rsidRPr="000E6203">
                        <w:rPr>
                          <w:rFonts w:ascii="Cambria" w:hAnsi="Cambria"/>
                          <w:i/>
                          <w:color w:val="000000"/>
                          <w:sz w:val="28"/>
                          <w:szCs w:val="28"/>
                        </w:rPr>
                        <w:t>Director</w:t>
                      </w:r>
                    </w:p>
                    <w:p w:rsidR="00B90DC6" w:rsidRDefault="00B90DC6" w:rsidP="00824E4A">
                      <w:pPr>
                        <w:pStyle w:val="NoSpacing"/>
                        <w:rPr>
                          <w:rFonts w:ascii="Cambria" w:hAnsi="Cambria"/>
                          <w:i/>
                          <w:color w:val="000000"/>
                          <w:sz w:val="28"/>
                          <w:szCs w:val="28"/>
                        </w:rPr>
                      </w:pP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 xml:space="preserve">Welcome back to campus! We have had an active </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Summer, including the first network data collection in</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 xml:space="preserve">a women’s prison! We are also actively pursuing </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opportunities to understand and ameliorate PA’s</w:t>
                      </w:r>
                    </w:p>
                    <w:p w:rsidR="00B90DC6" w:rsidRPr="0065490C" w:rsidRDefault="00B90DC6" w:rsidP="00B90DC6">
                      <w:pPr>
                        <w:pStyle w:val="NoSpacing"/>
                        <w:rPr>
                          <w:rFonts w:ascii="Helvetica" w:hAnsi="Helvetica"/>
                          <w:color w:val="808080"/>
                          <w:sz w:val="24"/>
                          <w:szCs w:val="24"/>
                        </w:rPr>
                      </w:pPr>
                      <w:r w:rsidRPr="0065490C">
                        <w:rPr>
                          <w:rFonts w:ascii="Helvetica" w:hAnsi="Helvetica"/>
                          <w:color w:val="808080"/>
                          <w:sz w:val="24"/>
                          <w:szCs w:val="24"/>
                        </w:rPr>
                        <w:t>opioid crisis. Look for new initiatives in this and other</w:t>
                      </w:r>
                    </w:p>
                    <w:p w:rsidR="00B90DC6" w:rsidRDefault="00B90DC6" w:rsidP="00B90DC6">
                      <w:pPr>
                        <w:pStyle w:val="NoSpacing"/>
                        <w:rPr>
                          <w:rFonts w:ascii="Helvetica" w:hAnsi="Helvetica"/>
                          <w:color w:val="808080"/>
                          <w:sz w:val="24"/>
                          <w:szCs w:val="24"/>
                        </w:rPr>
                      </w:pPr>
                      <w:r w:rsidRPr="0065490C">
                        <w:rPr>
                          <w:rFonts w:ascii="Helvetica" w:hAnsi="Helvetica"/>
                          <w:color w:val="808080"/>
                          <w:sz w:val="24"/>
                          <w:szCs w:val="24"/>
                        </w:rPr>
                        <w:t xml:space="preserve">areas over the coming months. Researchers, </w:t>
                      </w:r>
                      <w:r>
                        <w:rPr>
                          <w:rFonts w:ascii="Helvetica" w:hAnsi="Helvetica"/>
                          <w:color w:val="808080"/>
                          <w:sz w:val="24"/>
                          <w:szCs w:val="24"/>
                        </w:rPr>
                        <w:t>make</w:t>
                      </w:r>
                    </w:p>
                    <w:p w:rsidR="00B90DC6" w:rsidRPr="0065490C" w:rsidRDefault="00B90DC6" w:rsidP="00B90DC6">
                      <w:pPr>
                        <w:pStyle w:val="NoSpacing"/>
                        <w:jc w:val="both"/>
                        <w:rPr>
                          <w:rFonts w:ascii="Helvetica" w:hAnsi="Helvetica"/>
                          <w:color w:val="808080"/>
                          <w:sz w:val="24"/>
                          <w:szCs w:val="24"/>
                        </w:rPr>
                      </w:pPr>
                      <w:r w:rsidRPr="0065490C">
                        <w:rPr>
                          <w:rFonts w:ascii="Helvetica" w:hAnsi="Helvetica"/>
                          <w:color w:val="808080"/>
                          <w:sz w:val="24"/>
                          <w:szCs w:val="24"/>
                        </w:rPr>
                        <w:t xml:space="preserve">sure to </w:t>
                      </w:r>
                      <w:r>
                        <w:rPr>
                          <w:rFonts w:ascii="Helvetica" w:hAnsi="Helvetica"/>
                          <w:color w:val="808080"/>
                          <w:sz w:val="24"/>
                          <w:szCs w:val="24"/>
                        </w:rPr>
                        <w:t xml:space="preserve">check out our new center themes and RFP </w:t>
                      </w:r>
                      <w:r w:rsidRPr="0065490C">
                        <w:rPr>
                          <w:rFonts w:ascii="Helvetica" w:hAnsi="Helvetica"/>
                          <w:color w:val="808080"/>
                          <w:sz w:val="24"/>
                          <w:szCs w:val="24"/>
                        </w:rPr>
                        <w:t>for funding. We are looking to support innovative work</w:t>
                      </w:r>
                      <w:r>
                        <w:rPr>
                          <w:rFonts w:ascii="Helvetica" w:hAnsi="Helvetica"/>
                          <w:color w:val="808080"/>
                          <w:sz w:val="24"/>
                          <w:szCs w:val="24"/>
                        </w:rPr>
                        <w:t>!</w:t>
                      </w:r>
                      <w:r w:rsidRPr="0065490C">
                        <w:rPr>
                          <w:rFonts w:ascii="Helvetica" w:hAnsi="Helvetica"/>
                          <w:color w:val="808080"/>
                          <w:sz w:val="24"/>
                          <w:szCs w:val="24"/>
                        </w:rPr>
                        <w:t xml:space="preserve"> Finally, students (graduate and undergraduate) stay tuned for upcoming opportunities for funding and service activities. There will </w:t>
                      </w:r>
                      <w:r>
                        <w:rPr>
                          <w:rFonts w:ascii="Helvetica" w:hAnsi="Helvetica"/>
                          <w:color w:val="808080"/>
                          <w:sz w:val="24"/>
                          <w:szCs w:val="24"/>
                        </w:rPr>
                        <w:t xml:space="preserve">be </w:t>
                      </w:r>
                      <w:r w:rsidRPr="0065490C">
                        <w:rPr>
                          <w:rFonts w:ascii="Helvetica" w:hAnsi="Helvetica"/>
                          <w:color w:val="808080"/>
                          <w:sz w:val="24"/>
                          <w:szCs w:val="24"/>
                        </w:rPr>
                        <w:t>many more ways to get involved in research and community outreach. It’</w:t>
                      </w:r>
                      <w:r>
                        <w:rPr>
                          <w:rFonts w:ascii="Helvetica" w:hAnsi="Helvetica"/>
                          <w:color w:val="808080"/>
                          <w:sz w:val="24"/>
                          <w:szCs w:val="24"/>
                        </w:rPr>
                        <w:t>s going to be a great year!</w:t>
                      </w:r>
                      <w:r w:rsidRPr="0065490C">
                        <w:rPr>
                          <w:rFonts w:ascii="Helvetica" w:hAnsi="Helvetica"/>
                          <w:color w:val="808080"/>
                          <w:sz w:val="24"/>
                          <w:szCs w:val="24"/>
                        </w:rPr>
                        <w:t xml:space="preserve"> </w:t>
                      </w:r>
                    </w:p>
                    <w:p w:rsidR="00B90DC6" w:rsidRDefault="00B90DC6" w:rsidP="00B90DC6">
                      <w:pPr>
                        <w:pStyle w:val="NoSpacing"/>
                        <w:rPr>
                          <w:rFonts w:ascii="Helvetica" w:hAnsi="Helvetica"/>
                          <w:color w:val="808080"/>
                          <w:sz w:val="24"/>
                          <w:szCs w:val="24"/>
                          <w:highlight w:val="yellow"/>
                        </w:rPr>
                      </w:pPr>
                    </w:p>
                    <w:p w:rsidR="00B90DC6" w:rsidRPr="003C549D" w:rsidRDefault="00B90DC6" w:rsidP="00B90DC6">
                      <w:pPr>
                        <w:pStyle w:val="NoSpacing"/>
                        <w:rPr>
                          <w:rFonts w:asciiTheme="majorHAnsi" w:hAnsiTheme="majorHAnsi"/>
                          <w:color w:val="808080"/>
                          <w:szCs w:val="20"/>
                        </w:rPr>
                      </w:pPr>
                      <w:r>
                        <w:rPr>
                          <w:rFonts w:asciiTheme="majorHAnsi" w:hAnsiTheme="majorHAnsi"/>
                          <w:i/>
                          <w:sz w:val="28"/>
                          <w:szCs w:val="24"/>
                        </w:rPr>
                        <w:t>Dr. Derek Kreager</w:t>
                      </w:r>
                    </w:p>
                    <w:p w:rsidR="00B90DC6" w:rsidRPr="00F74B6E" w:rsidRDefault="00B90DC6" w:rsidP="00824E4A">
                      <w:pPr>
                        <w:pStyle w:val="NoSpacing"/>
                        <w:rPr>
                          <w:rFonts w:ascii="Lucida Bright" w:hAnsi="Lucida Bright"/>
                          <w:i/>
                          <w:color w:val="000000"/>
                          <w:sz w:val="28"/>
                          <w:szCs w:val="28"/>
                        </w:rPr>
                      </w:pPr>
                    </w:p>
                    <w:p w:rsidR="00824E4A" w:rsidRPr="006E2B8D" w:rsidRDefault="00824E4A" w:rsidP="00824E4A">
                      <w:pPr>
                        <w:pStyle w:val="NoSpacing"/>
                        <w:rPr>
                          <w:rFonts w:ascii="Helvetica" w:hAnsi="Helvetica"/>
                          <w:color w:val="808080"/>
                          <w:sz w:val="12"/>
                          <w:szCs w:val="20"/>
                        </w:rPr>
                      </w:pPr>
                    </w:p>
                    <w:p w:rsidR="00824E4A" w:rsidRPr="003C549D" w:rsidRDefault="001003CE" w:rsidP="00831FEC">
                      <w:pPr>
                        <w:pStyle w:val="NoSpacing"/>
                        <w:ind w:left="7200" w:firstLine="720"/>
                        <w:rPr>
                          <w:rFonts w:asciiTheme="majorHAnsi" w:hAnsiTheme="majorHAnsi"/>
                          <w:color w:val="808080"/>
                          <w:szCs w:val="20"/>
                        </w:rPr>
                      </w:pPr>
                      <w:r>
                        <w:rPr>
                          <w:rFonts w:asciiTheme="majorHAnsi" w:hAnsiTheme="majorHAnsi"/>
                          <w:i/>
                          <w:sz w:val="28"/>
                          <w:szCs w:val="24"/>
                        </w:rPr>
                        <w:t>Dr. Gary Zajac</w:t>
                      </w:r>
                    </w:p>
                  </w:txbxContent>
                </v:textbox>
                <w10:wrap type="tight"/>
              </v:shape>
            </w:pict>
          </mc:Fallback>
        </mc:AlternateContent>
      </w:r>
      <w:r w:rsidR="00C949F4">
        <w:rPr>
          <w:noProof/>
        </w:rPr>
        <mc:AlternateContent>
          <mc:Choice Requires="wps">
            <w:drawing>
              <wp:anchor distT="0" distB="0" distL="114300" distR="114300" simplePos="0" relativeHeight="251660288" behindDoc="0" locked="0" layoutInCell="1" allowOverlap="1" wp14:anchorId="264660F3" wp14:editId="75020026">
                <wp:simplePos x="0" y="0"/>
                <wp:positionH relativeFrom="page">
                  <wp:align>left</wp:align>
                </wp:positionH>
                <wp:positionV relativeFrom="paragraph">
                  <wp:posOffset>-513715</wp:posOffset>
                </wp:positionV>
                <wp:extent cx="897890" cy="10243820"/>
                <wp:effectExtent l="0" t="0" r="0" b="5080"/>
                <wp:wrapNone/>
                <wp:docPr id="21" name="Text Box 21" descr="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7890" cy="10243820"/>
                        </a:xfrm>
                        <a:prstGeom prst="rect">
                          <a:avLst/>
                        </a:prstGeom>
                        <a:pattFill prst="pct90">
                          <a:fgClr>
                            <a:srgbClr val="7F7F7F"/>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24E4A" w:rsidRPr="00FD7BE4" w:rsidRDefault="00824E4A" w:rsidP="00824E4A">
                            <w:pPr>
                              <w:pStyle w:val="NoSpacing"/>
                              <w:jc w:val="center"/>
                              <w:rPr>
                                <w:rFonts w:ascii="Castellar" w:hAnsi="Castellar" w:cs="David"/>
                                <w:color w:val="FFFFFF"/>
                                <w:sz w:val="48"/>
                                <w:szCs w:val="48"/>
                              </w:rPr>
                            </w:pPr>
                            <w:r w:rsidRPr="00CB6012">
                              <w:rPr>
                                <w:rFonts w:ascii="Castellar" w:hAnsi="Castellar" w:cs="David"/>
                                <w:color w:val="FFFFFF"/>
                                <w:sz w:val="96"/>
                                <w:szCs w:val="96"/>
                              </w:rPr>
                              <w:t>The Docket</w:t>
                            </w:r>
                            <w:r w:rsidR="00FD7BE4">
                              <w:rPr>
                                <w:rFonts w:ascii="Castellar" w:hAnsi="Castellar" w:cs="David"/>
                                <w:color w:val="FFFFFF"/>
                                <w:sz w:val="96"/>
                                <w:szCs w:val="96"/>
                              </w:rPr>
                              <w:t xml:space="preserve"> </w:t>
                            </w:r>
                            <w:r w:rsidR="002977DB">
                              <w:rPr>
                                <w:rFonts w:ascii="Castellar" w:hAnsi="Castellar" w:cs="David"/>
                                <w:color w:val="FFFFFF"/>
                                <w:sz w:val="48"/>
                                <w:szCs w:val="48"/>
                              </w:rPr>
                              <w:t>September</w:t>
                            </w:r>
                            <w:r w:rsidR="00070B92">
                              <w:rPr>
                                <w:rFonts w:ascii="Castellar" w:hAnsi="Castellar" w:cs="David"/>
                                <w:color w:val="FFFFFF"/>
                                <w:sz w:val="48"/>
                                <w:szCs w:val="48"/>
                              </w:rPr>
                              <w:t xml:space="preserve"> 2017</w:t>
                            </w:r>
                          </w:p>
                        </w:txbxContent>
                      </wps:txbx>
                      <wps:bodyPr rot="0" vert="vert270" wrap="square" lIns="182880" tIns="13716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660F3" id="Text Box 21" o:spid="_x0000_s1027" type="#_x0000_t202" alt="90%" style="position:absolute;margin-left:0;margin-top:-40.45pt;width:70.7pt;height:806.6pt;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" fillcolor="#7f7f7f" stroked="f">
                <v:fill r:id="rId8" o:title="" type="pattern"/>
                <v:textbox style="layout-flow:vertical;mso-layout-flow-alt:bottom-to-top" inset="14.4pt,10.8pt">
                  <w:txbxContent>
                    <w:p w:rsidR="00824E4A" w:rsidRPr="00FD7BE4" w:rsidRDefault="00824E4A" w:rsidP="00824E4A">
                      <w:pPr>
                        <w:pStyle w:val="NoSpacing"/>
                        <w:jc w:val="center"/>
                        <w:rPr>
                          <w:rFonts w:ascii="Castellar" w:hAnsi="Castellar" w:cs="David"/>
                          <w:color w:val="FFFFFF"/>
                          <w:sz w:val="48"/>
                          <w:szCs w:val="48"/>
                        </w:rPr>
                      </w:pPr>
                      <w:r w:rsidRPr="00CB6012">
                        <w:rPr>
                          <w:rFonts w:ascii="Castellar" w:hAnsi="Castellar" w:cs="David"/>
                          <w:color w:val="FFFFFF"/>
                          <w:sz w:val="96"/>
                          <w:szCs w:val="96"/>
                        </w:rPr>
                        <w:t>The Docket</w:t>
                      </w:r>
                      <w:r w:rsidR="00FD7BE4">
                        <w:rPr>
                          <w:rFonts w:ascii="Castellar" w:hAnsi="Castellar" w:cs="David"/>
                          <w:color w:val="FFFFFF"/>
                          <w:sz w:val="96"/>
                          <w:szCs w:val="96"/>
                        </w:rPr>
                        <w:t xml:space="preserve"> </w:t>
                      </w:r>
                      <w:r w:rsidR="002977DB">
                        <w:rPr>
                          <w:rFonts w:ascii="Castellar" w:hAnsi="Castellar" w:cs="David"/>
                          <w:color w:val="FFFFFF"/>
                          <w:sz w:val="48"/>
                          <w:szCs w:val="48"/>
                        </w:rPr>
                        <w:t>September</w:t>
                      </w:r>
                      <w:r w:rsidR="00070B92">
                        <w:rPr>
                          <w:rFonts w:ascii="Castellar" w:hAnsi="Castellar" w:cs="David"/>
                          <w:color w:val="FFFFFF"/>
                          <w:sz w:val="48"/>
                          <w:szCs w:val="48"/>
                        </w:rPr>
                        <w:t xml:space="preserve"> 2017</w:t>
                      </w:r>
                    </w:p>
                  </w:txbxContent>
                </v:textbox>
                <w10:wrap anchorx="page"/>
              </v:shape>
            </w:pict>
          </mc:Fallback>
        </mc:AlternateContent>
      </w:r>
      <w:r w:rsidR="00824E4A">
        <w:rPr>
          <w:noProof/>
        </w:rPr>
        <mc:AlternateContent>
          <mc:Choice Requires="wps">
            <w:drawing>
              <wp:anchor distT="0" distB="0" distL="114300" distR="114300" simplePos="0" relativeHeight="251661312" behindDoc="0" locked="0" layoutInCell="1" allowOverlap="1" wp14:anchorId="1D130EF4" wp14:editId="7F316D98">
                <wp:simplePos x="0" y="0"/>
                <wp:positionH relativeFrom="column">
                  <wp:posOffset>633730</wp:posOffset>
                </wp:positionH>
                <wp:positionV relativeFrom="paragraph">
                  <wp:posOffset>-198120</wp:posOffset>
                </wp:positionV>
                <wp:extent cx="6370955" cy="318770"/>
                <wp:effectExtent l="5080" t="11430" r="5715" b="1270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0955" cy="318770"/>
                        </a:xfrm>
                        <a:prstGeom prst="rect">
                          <a:avLst/>
                        </a:prstGeom>
                        <a:solidFill>
                          <a:schemeClr val="bg1">
                            <a:lumMod val="65000"/>
                            <a:lumOff val="0"/>
                          </a:schemeClr>
                        </a:solidFill>
                        <a:ln w="9525">
                          <a:solidFill>
                            <a:srgbClr val="C2D69B"/>
                          </a:solidFill>
                          <a:miter lim="800000"/>
                          <a:headEnd/>
                          <a:tailEnd/>
                        </a:ln>
                      </wps:spPr>
                      <wps:txbx>
                        <w:txbxContent>
                          <w:p w:rsidR="00824E4A" w:rsidRPr="00612A1F" w:rsidRDefault="00824E4A" w:rsidP="00824E4A">
                            <w:pPr>
                              <w:pStyle w:val="NoSpacing"/>
                              <w:jc w:val="center"/>
                              <w:rPr>
                                <w:b/>
                                <w:color w:val="FFFFFF"/>
                              </w:rPr>
                            </w:pPr>
                            <w:r w:rsidRPr="00612A1F">
                              <w:rPr>
                                <w:b/>
                                <w:color w:val="FFFFFF"/>
                              </w:rPr>
                              <w:t>The Justice Center for Research is a Partnership of the College of the Liberal Arts and University Outreach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30EF4" id="Text Box 22" o:spid="_x0000_s1028" type="#_x0000_t202" style="position:absolute;margin-left:49.9pt;margin-top:-15.6pt;width:501.65pt;height:2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" fillcolor="#a5a5a5 [2092]" strokecolor="#c2d69b">
                <v:textbox>
                  <w:txbxContent>
                    <w:p w:rsidR="00824E4A" w:rsidRPr="00612A1F" w:rsidRDefault="00824E4A" w:rsidP="00824E4A">
                      <w:pPr>
                        <w:pStyle w:val="NoSpacing"/>
                        <w:jc w:val="center"/>
                        <w:rPr>
                          <w:b/>
                          <w:color w:val="FFFFFF"/>
                        </w:rPr>
                      </w:pPr>
                      <w:r w:rsidRPr="00612A1F">
                        <w:rPr>
                          <w:b/>
                          <w:color w:val="FFFFFF"/>
                        </w:rPr>
                        <w:t>The Justice Center for Research is a Partnership of the College of the Liberal Arts and University Outreach</w:t>
                      </w:r>
                    </w:p>
                  </w:txbxContent>
                </v:textbox>
              </v:shape>
            </w:pict>
          </mc:Fallback>
        </mc:AlternateContent>
      </w:r>
    </w:p>
    <w:p w:rsidR="00824E4A" w:rsidRDefault="006D2A84" w:rsidP="00824E4A">
      <w:r>
        <w:rPr>
          <w:noProof/>
        </w:rPr>
        <mc:AlternateContent>
          <mc:Choice Requires="wps">
            <w:drawing>
              <wp:anchor distT="0" distB="0" distL="114300" distR="114300" simplePos="0" relativeHeight="251672576" behindDoc="1" locked="0" layoutInCell="1" allowOverlap="1" wp14:anchorId="57FADE57" wp14:editId="4E309BE1">
                <wp:simplePos x="0" y="0"/>
                <wp:positionH relativeFrom="column">
                  <wp:posOffset>4382770</wp:posOffset>
                </wp:positionH>
                <wp:positionV relativeFrom="paragraph">
                  <wp:posOffset>48260</wp:posOffset>
                </wp:positionV>
                <wp:extent cx="2673985" cy="1009650"/>
                <wp:effectExtent l="0" t="0" r="88265" b="95250"/>
                <wp:wrapTight wrapText="bothSides">
                  <wp:wrapPolygon edited="0">
                    <wp:start x="0" y="0"/>
                    <wp:lineTo x="0" y="22008"/>
                    <wp:lineTo x="308" y="23230"/>
                    <wp:lineTo x="22159" y="23230"/>
                    <wp:lineTo x="22159" y="1630"/>
                    <wp:lineTo x="21851" y="0"/>
                    <wp:lineTo x="0" y="0"/>
                  </wp:wrapPolygon>
                </wp:wrapTight>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985" cy="1009650"/>
                        </a:xfrm>
                        <a:prstGeom prst="rect">
                          <a:avLst/>
                        </a:prstGeom>
                        <a:solidFill>
                          <a:srgbClr val="FFFFFF"/>
                        </a:solidFill>
                        <a:ln w="19050">
                          <a:solidFill>
                            <a:srgbClr val="000000"/>
                          </a:solidFill>
                          <a:miter lim="800000"/>
                          <a:headEnd/>
                          <a:tailEnd/>
                        </a:ln>
                        <a:effectLst>
                          <a:outerShdw dist="107763" dir="2700000" algn="ctr" rotWithShape="0">
                            <a:srgbClr val="808080">
                              <a:alpha val="50000"/>
                            </a:srgbClr>
                          </a:outerShdw>
                        </a:effectLst>
                      </wps:spPr>
                      <wps:txbx>
                        <w:txbxContent>
                          <w:p w:rsidR="00824E4A" w:rsidRPr="006A19ED" w:rsidRDefault="00824E4A" w:rsidP="00824E4A">
                            <w:pPr>
                              <w:pStyle w:val="NoSpacing"/>
                              <w:shd w:val="clear" w:color="auto" w:fill="C6D9F1"/>
                              <w:jc w:val="center"/>
                              <w:rPr>
                                <w:rFonts w:ascii="Perpetua Titling MT" w:hAnsi="Perpetua Titling MT"/>
                                <w:color w:val="365F91"/>
                                <w:sz w:val="28"/>
                                <w:szCs w:val="28"/>
                              </w:rPr>
                            </w:pPr>
                            <w:r w:rsidRPr="006A19ED">
                              <w:rPr>
                                <w:rFonts w:ascii="Perpetua Titling MT" w:hAnsi="Perpetua Titling MT"/>
                                <w:b/>
                                <w:color w:val="365F91"/>
                                <w:sz w:val="28"/>
                                <w:szCs w:val="28"/>
                              </w:rPr>
                              <w:t>PENN STATE</w:t>
                            </w:r>
                          </w:p>
                          <w:p w:rsidR="00831FEC" w:rsidRDefault="00824E4A" w:rsidP="00120301">
                            <w:pPr>
                              <w:pStyle w:val="NoSpacing"/>
                              <w:shd w:val="clear" w:color="auto" w:fill="C6D9F1"/>
                              <w:jc w:val="center"/>
                              <w:rPr>
                                <w:rFonts w:ascii="Perpetua Titling MT" w:hAnsi="Perpetua Titling MT"/>
                                <w:i/>
                              </w:rPr>
                            </w:pPr>
                            <w:r w:rsidRPr="005638AE">
                              <w:rPr>
                                <w:rFonts w:ascii="Perpetua Titling MT" w:hAnsi="Perpetua Titling MT"/>
                                <w:i/>
                              </w:rPr>
                              <w:t>Justice Center for Research</w:t>
                            </w:r>
                          </w:p>
                          <w:p w:rsidR="00120301" w:rsidRPr="00120301" w:rsidRDefault="00120301" w:rsidP="00120301">
                            <w:pPr>
                              <w:pStyle w:val="NoSpacing"/>
                              <w:shd w:val="clear" w:color="auto" w:fill="C6D9F1"/>
                              <w:jc w:val="center"/>
                              <w:rPr>
                                <w:rFonts w:ascii="Perpetua Titling MT" w:hAnsi="Perpetua Titling MT"/>
                                <w:i/>
                              </w:rPr>
                            </w:pPr>
                          </w:p>
                          <w:p w:rsidR="00120301" w:rsidRDefault="00120301" w:rsidP="00824E4A">
                            <w:pPr>
                              <w:pStyle w:val="NoSpacing"/>
                              <w:shd w:val="clear" w:color="auto" w:fill="C6D9F1"/>
                              <w:jc w:val="center"/>
                              <w:rPr>
                                <w:rFonts w:ascii="Perpetua" w:hAnsi="Perpetua"/>
                                <w:sz w:val="20"/>
                                <w:szCs w:val="20"/>
                                <w:shd w:val="clear" w:color="auto" w:fill="C6D9F1"/>
                              </w:rPr>
                            </w:pPr>
                            <w:r>
                              <w:rPr>
                                <w:rFonts w:ascii="Perpetua" w:hAnsi="Perpetua"/>
                                <w:sz w:val="20"/>
                                <w:szCs w:val="20"/>
                                <w:shd w:val="clear" w:color="auto" w:fill="C6D9F1"/>
                              </w:rPr>
                              <w:t xml:space="preserve">Derek Kreager, Director </w:t>
                            </w:r>
                          </w:p>
                          <w:p w:rsidR="00824E4A" w:rsidRPr="007E0362" w:rsidRDefault="00824E4A" w:rsidP="00824E4A">
                            <w:pPr>
                              <w:pStyle w:val="NoSpacing"/>
                              <w:shd w:val="clear" w:color="auto" w:fill="C6D9F1"/>
                              <w:jc w:val="center"/>
                              <w:rPr>
                                <w:rFonts w:ascii="Perpetua" w:hAnsi="Perpetua"/>
                                <w:sz w:val="20"/>
                                <w:szCs w:val="20"/>
                              </w:rPr>
                            </w:pPr>
                            <w:r w:rsidRPr="006A19ED">
                              <w:rPr>
                                <w:rFonts w:ascii="Perpetua" w:hAnsi="Perpetua"/>
                                <w:sz w:val="20"/>
                                <w:szCs w:val="20"/>
                                <w:shd w:val="clear" w:color="auto" w:fill="C6D9F1"/>
                              </w:rPr>
                              <w:t>Gary Zajac, Managing Director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FADE57" id="Text Box 20" o:spid="_x0000_s1029" type="#_x0000_t202" style="position:absolute;margin-left:345.1pt;margin-top:3.8pt;width:210.55pt;height:7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" strokeweight="1.5pt">
                <v:shadow on="t" opacity=".5" offset="6pt,6pt"/>
                <v:textbox>
                  <w:txbxContent>
                    <w:p w:rsidR="00824E4A" w:rsidRPr="006A19ED" w:rsidRDefault="00824E4A" w:rsidP="00824E4A">
                      <w:pPr>
                        <w:pStyle w:val="NoSpacing"/>
                        <w:shd w:val="clear" w:color="auto" w:fill="C6D9F1"/>
                        <w:jc w:val="center"/>
                        <w:rPr>
                          <w:rFonts w:ascii="Perpetua Titling MT" w:hAnsi="Perpetua Titling MT"/>
                          <w:color w:val="365F91"/>
                          <w:sz w:val="28"/>
                          <w:szCs w:val="28"/>
                        </w:rPr>
                      </w:pPr>
                      <w:r w:rsidRPr="006A19ED">
                        <w:rPr>
                          <w:rFonts w:ascii="Perpetua Titling MT" w:hAnsi="Perpetua Titling MT"/>
                          <w:b/>
                          <w:color w:val="365F91"/>
                          <w:sz w:val="28"/>
                          <w:szCs w:val="28"/>
                        </w:rPr>
                        <w:t>PENN STATE</w:t>
                      </w:r>
                    </w:p>
                    <w:p w:rsidR="00831FEC" w:rsidRDefault="00824E4A" w:rsidP="00120301">
                      <w:pPr>
                        <w:pStyle w:val="NoSpacing"/>
                        <w:shd w:val="clear" w:color="auto" w:fill="C6D9F1"/>
                        <w:jc w:val="center"/>
                        <w:rPr>
                          <w:rFonts w:ascii="Perpetua Titling MT" w:hAnsi="Perpetua Titling MT"/>
                          <w:i/>
                        </w:rPr>
                      </w:pPr>
                      <w:r w:rsidRPr="005638AE">
                        <w:rPr>
                          <w:rFonts w:ascii="Perpetua Titling MT" w:hAnsi="Perpetua Titling MT"/>
                          <w:i/>
                        </w:rPr>
                        <w:t>Justice Center for Research</w:t>
                      </w:r>
                    </w:p>
                    <w:p w:rsidR="00120301" w:rsidRPr="00120301" w:rsidRDefault="00120301" w:rsidP="00120301">
                      <w:pPr>
                        <w:pStyle w:val="NoSpacing"/>
                        <w:shd w:val="clear" w:color="auto" w:fill="C6D9F1"/>
                        <w:jc w:val="center"/>
                        <w:rPr>
                          <w:rFonts w:ascii="Perpetua Titling MT" w:hAnsi="Perpetua Titling MT"/>
                          <w:i/>
                        </w:rPr>
                      </w:pPr>
                    </w:p>
                    <w:p w:rsidR="00120301" w:rsidRDefault="00120301" w:rsidP="00824E4A">
                      <w:pPr>
                        <w:pStyle w:val="NoSpacing"/>
                        <w:shd w:val="clear" w:color="auto" w:fill="C6D9F1"/>
                        <w:jc w:val="center"/>
                        <w:rPr>
                          <w:rFonts w:ascii="Perpetua" w:hAnsi="Perpetua"/>
                          <w:sz w:val="20"/>
                          <w:szCs w:val="20"/>
                          <w:shd w:val="clear" w:color="auto" w:fill="C6D9F1"/>
                        </w:rPr>
                      </w:pPr>
                      <w:r>
                        <w:rPr>
                          <w:rFonts w:ascii="Perpetua" w:hAnsi="Perpetua"/>
                          <w:sz w:val="20"/>
                          <w:szCs w:val="20"/>
                          <w:shd w:val="clear" w:color="auto" w:fill="C6D9F1"/>
                        </w:rPr>
                        <w:t xml:space="preserve">Derek Kreager, Director </w:t>
                      </w:r>
                    </w:p>
                    <w:p w:rsidR="00824E4A" w:rsidRPr="007E0362" w:rsidRDefault="00824E4A" w:rsidP="00824E4A">
                      <w:pPr>
                        <w:pStyle w:val="NoSpacing"/>
                        <w:shd w:val="clear" w:color="auto" w:fill="C6D9F1"/>
                        <w:jc w:val="center"/>
                        <w:rPr>
                          <w:rFonts w:ascii="Perpetua" w:hAnsi="Perpetua"/>
                          <w:sz w:val="20"/>
                          <w:szCs w:val="20"/>
                        </w:rPr>
                      </w:pPr>
                      <w:r w:rsidRPr="006A19ED">
                        <w:rPr>
                          <w:rFonts w:ascii="Perpetua" w:hAnsi="Perpetua"/>
                          <w:sz w:val="20"/>
                          <w:szCs w:val="20"/>
                          <w:shd w:val="clear" w:color="auto" w:fill="C6D9F1"/>
                        </w:rPr>
                        <w:t>Gary Zajac, Managing Director</w:t>
                      </w:r>
                    </w:p>
                  </w:txbxContent>
                </v:textbox>
                <w10:wrap type="tight"/>
              </v:shape>
            </w:pict>
          </mc:Fallback>
        </mc:AlternateContent>
      </w:r>
    </w:p>
    <w:p w:rsidR="00991D3C" w:rsidRDefault="003C2780" w:rsidP="00824E4A">
      <w:pPr>
        <w:spacing w:before="0"/>
      </w:pPr>
      <w:r>
        <w:rPr>
          <w:noProof/>
        </w:rPr>
        <mc:AlternateContent>
          <mc:Choice Requires="wps">
            <w:drawing>
              <wp:anchor distT="0" distB="0" distL="114300" distR="114300" simplePos="0" relativeHeight="251764224" behindDoc="0" locked="0" layoutInCell="1" allowOverlap="1" wp14:anchorId="12DA9A59" wp14:editId="67601056">
                <wp:simplePos x="0" y="0"/>
                <wp:positionH relativeFrom="margin">
                  <wp:posOffset>581025</wp:posOffset>
                </wp:positionH>
                <wp:positionV relativeFrom="paragraph">
                  <wp:posOffset>5516880</wp:posOffset>
                </wp:positionV>
                <wp:extent cx="6474460" cy="2581275"/>
                <wp:effectExtent l="0" t="0" r="21590"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4460" cy="2581275"/>
                        </a:xfrm>
                        <a:prstGeom prst="rect">
                          <a:avLst/>
                        </a:prstGeom>
                        <a:solidFill>
                          <a:srgbClr val="FFFFFF"/>
                        </a:solidFill>
                        <a:ln w="9525">
                          <a:solidFill>
                            <a:srgbClr val="BFBFBF"/>
                          </a:solidFill>
                          <a:miter lim="800000"/>
                          <a:headEnd/>
                          <a:tailEnd/>
                        </a:ln>
                      </wps:spPr>
                      <wps:txbx>
                        <w:txbxContent>
                          <w:p w:rsidR="003C2780" w:rsidRDefault="003C2780" w:rsidP="003C2780">
                            <w:pPr>
                              <w:pStyle w:val="NoSpacing"/>
                              <w:jc w:val="center"/>
                              <w:rPr>
                                <w:rFonts w:ascii="Cambria" w:hAnsi="Cambria"/>
                                <w:sz w:val="28"/>
                                <w:szCs w:val="28"/>
                              </w:rPr>
                            </w:pPr>
                            <w:r>
                              <w:rPr>
                                <w:rFonts w:ascii="Cambria" w:hAnsi="Cambria"/>
                                <w:sz w:val="28"/>
                                <w:szCs w:val="28"/>
                              </w:rPr>
                              <w:t>The Women’s Prison Inmate Networks Study (WO-PINS) Data Collection</w:t>
                            </w:r>
                          </w:p>
                          <w:p w:rsidR="003C2780" w:rsidRDefault="003C2780" w:rsidP="003C2780">
                            <w:pPr>
                              <w:pStyle w:val="NoSpacing"/>
                              <w:jc w:val="center"/>
                              <w:rPr>
                                <w:rFonts w:ascii="Cambria" w:hAnsi="Cambria"/>
                                <w:sz w:val="28"/>
                                <w:szCs w:val="28"/>
                              </w:rPr>
                            </w:pPr>
                          </w:p>
                          <w:p w:rsidR="003C2780" w:rsidRPr="00A25BAD" w:rsidRDefault="003C2780" w:rsidP="003C2780">
                            <w:pPr>
                              <w:pStyle w:val="NoSpacing"/>
                              <w:jc w:val="both"/>
                              <w:rPr>
                                <w:rFonts w:ascii="Cambria" w:hAnsi="Cambria"/>
                                <w:color w:val="808080" w:themeColor="background1" w:themeShade="80"/>
                                <w:sz w:val="28"/>
                                <w:szCs w:val="28"/>
                              </w:rPr>
                            </w:pPr>
                            <w:r w:rsidRPr="00A25BAD">
                              <w:rPr>
                                <w:rFonts w:ascii="Helvetica" w:hAnsi="Helvetica" w:cs="Helvetica"/>
                                <w:color w:val="808080" w:themeColor="background1" w:themeShade="80"/>
                                <w:sz w:val="24"/>
                                <w:szCs w:val="24"/>
                              </w:rPr>
                              <w:t xml:space="preserve">In June data collection commenced for the WO-PINS project, this study investigates the incarceration and re-entry experiences of female inmates and their children. The project team includes investigators: Derek Kreager (Justice Center Director), Gary Zajac (Justice Center), Sara Wakefield (Rutgers University), Dana Haynie (Ohio State University), and Michaela Soyer (Hunter College). During the first phase of this project, interviews were conducted with </w:t>
                            </w:r>
                            <w:r w:rsidR="00CC6E89">
                              <w:rPr>
                                <w:rFonts w:ascii="Helvetica" w:hAnsi="Helvetica" w:cs="Helvetica"/>
                                <w:color w:val="808080" w:themeColor="background1" w:themeShade="80"/>
                                <w:sz w:val="24"/>
                                <w:szCs w:val="24"/>
                              </w:rPr>
                              <w:t>inmates at a PA women’s correctional facility</w:t>
                            </w:r>
                            <w:r w:rsidRPr="00A25BAD">
                              <w:rPr>
                                <w:rFonts w:ascii="Helvetica" w:hAnsi="Helvetica" w:cs="Helvetica"/>
                                <w:color w:val="808080" w:themeColor="background1" w:themeShade="80"/>
                                <w:sz w:val="24"/>
                                <w:szCs w:val="24"/>
                              </w:rPr>
                              <w:t xml:space="preserve"> to reveal each units’ informal organization and culture using innovative social network data that maps the unit’s friendship network, status hierarchy, and romantic ties. T</w:t>
                            </w:r>
                            <w:r>
                              <w:rPr>
                                <w:rFonts w:ascii="Helvetica" w:hAnsi="Helvetica" w:cs="Helvetica"/>
                                <w:color w:val="808080" w:themeColor="background1" w:themeShade="80"/>
                                <w:sz w:val="24"/>
                                <w:szCs w:val="24"/>
                              </w:rPr>
                              <w:t xml:space="preserve">he interview team consisted of: </w:t>
                            </w:r>
                            <w:r w:rsidRPr="00A25BAD">
                              <w:rPr>
                                <w:rFonts w:ascii="Helvetica" w:hAnsi="Helvetica" w:cs="Helvetica"/>
                                <w:color w:val="808080" w:themeColor="background1" w:themeShade="80"/>
                                <w:sz w:val="24"/>
                                <w:szCs w:val="24"/>
                              </w:rPr>
                              <w:t>Kim Davidson (</w:t>
                            </w:r>
                            <w:r w:rsidR="00B8014C">
                              <w:rPr>
                                <w:rFonts w:ascii="Helvetica" w:hAnsi="Helvetica" w:cs="Helvetica"/>
                                <w:color w:val="808080" w:themeColor="background1" w:themeShade="80"/>
                                <w:sz w:val="24"/>
                                <w:szCs w:val="24"/>
                              </w:rPr>
                              <w:t>Justice Center Graduate Student</w:t>
                            </w:r>
                            <w:r w:rsidRPr="00A25BAD">
                              <w:rPr>
                                <w:rFonts w:ascii="Helvetica" w:hAnsi="Helvetica" w:cs="Helvetica"/>
                                <w:color w:val="808080" w:themeColor="background1" w:themeShade="80"/>
                                <w:sz w:val="24"/>
                                <w:szCs w:val="24"/>
                              </w:rPr>
                              <w:t xml:space="preserve"> Assistant), Corey Whichard (Justice Center Graduate Research Assistant), Elaine Arsenault (Justice Center for Research</w:t>
                            </w:r>
                            <w:r>
                              <w:rPr>
                                <w:rFonts w:ascii="Helvetica" w:hAnsi="Helvetica" w:cs="Helvetica"/>
                                <w:color w:val="808080" w:themeColor="background1" w:themeShade="80"/>
                                <w:sz w:val="24"/>
                                <w:szCs w:val="24"/>
                              </w:rPr>
                              <w:t>,</w:t>
                            </w:r>
                            <w:r w:rsidRPr="00A25BAD">
                              <w:rPr>
                                <w:rFonts w:ascii="Helvetica" w:hAnsi="Helvetica" w:cs="Helvetica"/>
                                <w:color w:val="808080" w:themeColor="background1" w:themeShade="80"/>
                                <w:sz w:val="24"/>
                                <w:szCs w:val="24"/>
                              </w:rPr>
                              <w:t xml:space="preserve"> Research Assistant), Ted Greenfelder (Criminology Graduate Student), and Sade Lindsay (Ohio State University Graduate Student). </w:t>
                            </w:r>
                          </w:p>
                          <w:p w:rsidR="003C2780" w:rsidRDefault="003C2780" w:rsidP="003C2780">
                            <w:pPr>
                              <w:pStyle w:val="NoSpacing"/>
                              <w:jc w:val="center"/>
                              <w:rPr>
                                <w:rFonts w:ascii="Cambria" w:hAnsi="Cambria"/>
                                <w:sz w:val="28"/>
                                <w:szCs w:val="28"/>
                              </w:rPr>
                            </w:pPr>
                          </w:p>
                          <w:p w:rsidR="003C2780" w:rsidRPr="00F8449A" w:rsidRDefault="003C2780" w:rsidP="003C2780">
                            <w:pPr>
                              <w:pStyle w:val="NoSpacing"/>
                              <w:rPr>
                                <w:rFonts w:ascii="Cambria" w:hAnsi="Cambria"/>
                                <w:sz w:val="28"/>
                                <w:szCs w:val="28"/>
                              </w:rPr>
                            </w:pPr>
                          </w:p>
                          <w:p w:rsidR="003C2780" w:rsidRPr="006A5A68" w:rsidRDefault="003C2780" w:rsidP="003C2780">
                            <w:pPr>
                              <w:pStyle w:val="NoSpacing"/>
                              <w:ind w:left="720"/>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DA9A59" id="_x0000_t202" coordsize="21600,21600" o:spt="202" path="m,l,21600r21600,l21600,xe">
                <v:stroke joinstyle="miter"/>
                <v:path gradientshapeok="t" o:connecttype="rect"/>
              </v:shapetype>
              <v:shape id="Text Box 9" o:spid="_x0000_s1030" type="#_x0000_t202" style="position:absolute;margin-left:45.75pt;margin-top:434.4pt;width:509.8pt;height:203.25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" strokecolor="#bfbfbf">
                <v:textbox>
                  <w:txbxContent>
                    <w:p w:rsidR="003C2780" w:rsidRDefault="003C2780" w:rsidP="003C2780">
                      <w:pPr>
                        <w:pStyle w:val="NoSpacing"/>
                        <w:jc w:val="center"/>
                        <w:rPr>
                          <w:rFonts w:ascii="Cambria" w:hAnsi="Cambria"/>
                          <w:sz w:val="28"/>
                          <w:szCs w:val="28"/>
                        </w:rPr>
                      </w:pPr>
                      <w:r>
                        <w:rPr>
                          <w:rFonts w:ascii="Cambria" w:hAnsi="Cambria"/>
                          <w:sz w:val="28"/>
                          <w:szCs w:val="28"/>
                        </w:rPr>
                        <w:t>The Women’s Prison Inmate Networks Study (WO-PINS) Data Collection</w:t>
                      </w:r>
                    </w:p>
                    <w:p w:rsidR="003C2780" w:rsidRDefault="003C2780" w:rsidP="003C2780">
                      <w:pPr>
                        <w:pStyle w:val="NoSpacing"/>
                        <w:jc w:val="center"/>
                        <w:rPr>
                          <w:rFonts w:ascii="Cambria" w:hAnsi="Cambria"/>
                          <w:sz w:val="28"/>
                          <w:szCs w:val="28"/>
                        </w:rPr>
                      </w:pPr>
                    </w:p>
                    <w:p w:rsidR="003C2780" w:rsidRPr="00A25BAD" w:rsidRDefault="003C2780" w:rsidP="003C2780">
                      <w:pPr>
                        <w:pStyle w:val="NoSpacing"/>
                        <w:jc w:val="both"/>
                        <w:rPr>
                          <w:rFonts w:ascii="Cambria" w:hAnsi="Cambria"/>
                          <w:color w:val="808080" w:themeColor="background1" w:themeShade="80"/>
                          <w:sz w:val="28"/>
                          <w:szCs w:val="28"/>
                        </w:rPr>
                      </w:pPr>
                      <w:r w:rsidRPr="00A25BAD">
                        <w:rPr>
                          <w:rFonts w:ascii="Helvetica" w:hAnsi="Helvetica" w:cs="Helvetica"/>
                          <w:color w:val="808080" w:themeColor="background1" w:themeShade="80"/>
                          <w:sz w:val="24"/>
                          <w:szCs w:val="24"/>
                        </w:rPr>
                        <w:t xml:space="preserve">In June data collection commenced for the WO-PINS project, this study investigates the incarceration and re-entry experiences of female inmates and their children. The project team includes investigators: Derek Kreager (Justice Center Director), Gary Zajac (Justice Center), Sara Wakefield (Rutgers University), Dana Haynie (Ohio State University), and Michaela Soyer (Hunter College). During the first phase of this project, interviews were conducted with </w:t>
                      </w:r>
                      <w:r w:rsidR="00CC6E89">
                        <w:rPr>
                          <w:rFonts w:ascii="Helvetica" w:hAnsi="Helvetica" w:cs="Helvetica"/>
                          <w:color w:val="808080" w:themeColor="background1" w:themeShade="80"/>
                          <w:sz w:val="24"/>
                          <w:szCs w:val="24"/>
                        </w:rPr>
                        <w:t>inmates at a PA women’s correctional facility</w:t>
                      </w:r>
                      <w:r w:rsidRPr="00A25BAD">
                        <w:rPr>
                          <w:rFonts w:ascii="Helvetica" w:hAnsi="Helvetica" w:cs="Helvetica"/>
                          <w:color w:val="808080" w:themeColor="background1" w:themeShade="80"/>
                          <w:sz w:val="24"/>
                          <w:szCs w:val="24"/>
                        </w:rPr>
                        <w:t xml:space="preserve"> to reveal each units’ informal organization and culture using innovative social network data that maps the unit’s friendship network, status hierarchy, and romantic ties. T</w:t>
                      </w:r>
                      <w:r>
                        <w:rPr>
                          <w:rFonts w:ascii="Helvetica" w:hAnsi="Helvetica" w:cs="Helvetica"/>
                          <w:color w:val="808080" w:themeColor="background1" w:themeShade="80"/>
                          <w:sz w:val="24"/>
                          <w:szCs w:val="24"/>
                        </w:rPr>
                        <w:t xml:space="preserve">he interview team consisted of: </w:t>
                      </w:r>
                      <w:r w:rsidRPr="00A25BAD">
                        <w:rPr>
                          <w:rFonts w:ascii="Helvetica" w:hAnsi="Helvetica" w:cs="Helvetica"/>
                          <w:color w:val="808080" w:themeColor="background1" w:themeShade="80"/>
                          <w:sz w:val="24"/>
                          <w:szCs w:val="24"/>
                        </w:rPr>
                        <w:t>Kim Davidson (</w:t>
                      </w:r>
                      <w:r w:rsidR="00B8014C">
                        <w:rPr>
                          <w:rFonts w:ascii="Helvetica" w:hAnsi="Helvetica" w:cs="Helvetica"/>
                          <w:color w:val="808080" w:themeColor="background1" w:themeShade="80"/>
                          <w:sz w:val="24"/>
                          <w:szCs w:val="24"/>
                        </w:rPr>
                        <w:t>Justice Center Graduate Student</w:t>
                      </w:r>
                      <w:r w:rsidRPr="00A25BAD">
                        <w:rPr>
                          <w:rFonts w:ascii="Helvetica" w:hAnsi="Helvetica" w:cs="Helvetica"/>
                          <w:color w:val="808080" w:themeColor="background1" w:themeShade="80"/>
                          <w:sz w:val="24"/>
                          <w:szCs w:val="24"/>
                        </w:rPr>
                        <w:t xml:space="preserve"> Assistant), Corey Whichard (Justice Center Graduate Research Assistant), Elaine Arsenault (Justice Center for Research</w:t>
                      </w:r>
                      <w:r>
                        <w:rPr>
                          <w:rFonts w:ascii="Helvetica" w:hAnsi="Helvetica" w:cs="Helvetica"/>
                          <w:color w:val="808080" w:themeColor="background1" w:themeShade="80"/>
                          <w:sz w:val="24"/>
                          <w:szCs w:val="24"/>
                        </w:rPr>
                        <w:t>,</w:t>
                      </w:r>
                      <w:r w:rsidRPr="00A25BAD">
                        <w:rPr>
                          <w:rFonts w:ascii="Helvetica" w:hAnsi="Helvetica" w:cs="Helvetica"/>
                          <w:color w:val="808080" w:themeColor="background1" w:themeShade="80"/>
                          <w:sz w:val="24"/>
                          <w:szCs w:val="24"/>
                        </w:rPr>
                        <w:t xml:space="preserve"> Research Assistant), Ted Greenfelder (Criminology Graduate Student), and Sade Lindsay (Ohio State University Graduate Student). </w:t>
                      </w:r>
                    </w:p>
                    <w:p w:rsidR="003C2780" w:rsidRDefault="003C2780" w:rsidP="003C2780">
                      <w:pPr>
                        <w:pStyle w:val="NoSpacing"/>
                        <w:jc w:val="center"/>
                        <w:rPr>
                          <w:rFonts w:ascii="Cambria" w:hAnsi="Cambria"/>
                          <w:sz w:val="28"/>
                          <w:szCs w:val="28"/>
                        </w:rPr>
                      </w:pPr>
                    </w:p>
                    <w:p w:rsidR="003C2780" w:rsidRPr="00F8449A" w:rsidRDefault="003C2780" w:rsidP="003C2780">
                      <w:pPr>
                        <w:pStyle w:val="NoSpacing"/>
                        <w:rPr>
                          <w:rFonts w:ascii="Cambria" w:hAnsi="Cambria"/>
                          <w:sz w:val="28"/>
                          <w:szCs w:val="28"/>
                        </w:rPr>
                      </w:pPr>
                    </w:p>
                    <w:p w:rsidR="003C2780" w:rsidRPr="006A5A68" w:rsidRDefault="003C2780" w:rsidP="003C2780">
                      <w:pPr>
                        <w:pStyle w:val="NoSpacing"/>
                        <w:ind w:left="720"/>
                        <w:jc w:val="both"/>
                        <w:rPr>
                          <w:rFonts w:ascii="Helvetica" w:hAnsi="Helvetica"/>
                          <w:color w:val="808080"/>
                          <w:sz w:val="20"/>
                          <w:szCs w:val="20"/>
                        </w:rPr>
                      </w:pPr>
                    </w:p>
                  </w:txbxContent>
                </v:textbox>
                <w10:wrap anchorx="margin"/>
              </v:shape>
            </w:pict>
          </mc:Fallback>
        </mc:AlternateContent>
      </w:r>
      <w:r w:rsidR="00B90DC6">
        <w:rPr>
          <w:noProof/>
        </w:rPr>
        <mc:AlternateContent>
          <mc:Choice Requires="wps">
            <w:drawing>
              <wp:anchor distT="0" distB="0" distL="114300" distR="114300" simplePos="0" relativeHeight="251690496" behindDoc="0" locked="0" layoutInCell="1" allowOverlap="1" wp14:anchorId="4AD398B6" wp14:editId="32964C45">
                <wp:simplePos x="0" y="0"/>
                <wp:positionH relativeFrom="column">
                  <wp:posOffset>588010</wp:posOffset>
                </wp:positionH>
                <wp:positionV relativeFrom="paragraph">
                  <wp:posOffset>2049780</wp:posOffset>
                </wp:positionV>
                <wp:extent cx="6467475" cy="3124200"/>
                <wp:effectExtent l="0" t="0" r="28575" b="190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7475" cy="3124200"/>
                        </a:xfrm>
                        <a:prstGeom prst="rect">
                          <a:avLst/>
                        </a:prstGeom>
                        <a:solidFill>
                          <a:srgbClr val="FFFFFF"/>
                        </a:solidFill>
                        <a:ln w="9525">
                          <a:solidFill>
                            <a:srgbClr val="BFBFBF"/>
                          </a:solidFill>
                          <a:miter lim="800000"/>
                          <a:headEnd/>
                          <a:tailEnd/>
                        </a:ln>
                      </wps:spPr>
                      <wps:txbx>
                        <w:txbxContent>
                          <w:p w:rsidR="0004771D" w:rsidRPr="009C03EA" w:rsidRDefault="0004771D" w:rsidP="009C03EA">
                            <w:pPr>
                              <w:pStyle w:val="Heading1"/>
                              <w:jc w:val="center"/>
                              <w:rPr>
                                <w:rFonts w:eastAsia="Times New Roman"/>
                                <w:color w:val="000000" w:themeColor="text1"/>
                                <w:sz w:val="28"/>
                                <w:szCs w:val="28"/>
                              </w:rPr>
                            </w:pPr>
                            <w:r w:rsidRPr="009C03EA">
                              <w:rPr>
                                <w:color w:val="000000" w:themeColor="text1"/>
                                <w:sz w:val="28"/>
                                <w:szCs w:val="28"/>
                              </w:rPr>
                              <w:t>“Where “Old Heads” Prevail: Inmate Hierarchy in a Men’s Prison Unit” published in American Sociological Review</w:t>
                            </w:r>
                          </w:p>
                          <w:p w:rsidR="0004771D" w:rsidRPr="009C03EA" w:rsidRDefault="0004771D" w:rsidP="0004771D">
                            <w:pPr>
                              <w:pStyle w:val="NormalWeb"/>
                              <w:jc w:val="both"/>
                              <w:rPr>
                                <w:rFonts w:ascii="Helvetica" w:hAnsi="Helvetica" w:cs="Helvetica"/>
                                <w:color w:val="808080" w:themeColor="background1" w:themeShade="80"/>
                              </w:rPr>
                            </w:pPr>
                            <w:r w:rsidRPr="009C03EA">
                              <w:rPr>
                                <w:rFonts w:ascii="Helvetica" w:hAnsi="Helvetica" w:cs="Helvetica"/>
                                <w:color w:val="808080" w:themeColor="background1" w:themeShade="80"/>
                              </w:rPr>
                              <w:t>Derek Kreager (Justice Cente</w:t>
                            </w:r>
                            <w:r w:rsidR="009C03EA">
                              <w:rPr>
                                <w:rFonts w:ascii="Helvetica" w:hAnsi="Helvetica" w:cs="Helvetica"/>
                                <w:color w:val="808080" w:themeColor="background1" w:themeShade="80"/>
                              </w:rPr>
                              <w:t>r for Research Director</w:t>
                            </w:r>
                            <w:r w:rsidRPr="009C03EA">
                              <w:rPr>
                                <w:rFonts w:ascii="Helvetica" w:hAnsi="Helvetica" w:cs="Helvetica"/>
                                <w:color w:val="808080" w:themeColor="background1" w:themeShade="80"/>
                              </w:rPr>
                              <w:t>), Jacob Young (ASU), Dana Haynie (OSU), Martin Bouchard (Simon Fraser University), David Schaefer (UC Irvine), and Gary Zajac (Just</w:t>
                            </w:r>
                            <w:r w:rsidR="00B8014C">
                              <w:rPr>
                                <w:rFonts w:ascii="Helvetica" w:hAnsi="Helvetica" w:cs="Helvetica"/>
                                <w:color w:val="808080" w:themeColor="background1" w:themeShade="80"/>
                              </w:rPr>
                              <w:t>ice Center for Research</w:t>
                            </w:r>
                            <w:r w:rsidRPr="009C03EA">
                              <w:rPr>
                                <w:rFonts w:ascii="Helvetica" w:hAnsi="Helvetica" w:cs="Helvetica"/>
                                <w:color w:val="808080" w:themeColor="background1" w:themeShade="80"/>
                              </w:rPr>
                              <w:t xml:space="preserve">) recently published an article in </w:t>
                            </w:r>
                            <w:r w:rsidRPr="009C03EA">
                              <w:rPr>
                                <w:rFonts w:ascii="Helvetica" w:hAnsi="Helvetica" w:cs="Helvetica"/>
                                <w:i/>
                                <w:iCs/>
                                <w:color w:val="808080" w:themeColor="background1" w:themeShade="80"/>
                              </w:rPr>
                              <w:t>American Sociological Review</w:t>
                            </w:r>
                            <w:r w:rsidRPr="009C03EA">
                              <w:rPr>
                                <w:rFonts w:ascii="Helvetica" w:hAnsi="Helvetica" w:cs="Helvetica"/>
                                <w:color w:val="808080" w:themeColor="background1" w:themeShade="80"/>
                              </w:rPr>
                              <w:t>. The article titled, “Where “Old Heads” Prevail: Inmate Hierarchy in a Men’s Prison Unit” uses narrative and social network data from inmates in a Pennsylvania prison to support the proposition that older and more experienced inmates ("old heads") serve as role models on the unit, fostering a positive and stable peer environment, as has been suggested by previous prison ethnographies.</w:t>
                            </w:r>
                          </w:p>
                          <w:p w:rsidR="0004771D" w:rsidRPr="009C03EA" w:rsidRDefault="0004771D" w:rsidP="0004771D">
                            <w:pPr>
                              <w:pStyle w:val="NormalWeb"/>
                              <w:rPr>
                                <w:rFonts w:ascii="Helvetica" w:hAnsi="Helvetica" w:cs="Helvetica"/>
                                <w:color w:val="808080" w:themeColor="background1" w:themeShade="80"/>
                              </w:rPr>
                            </w:pPr>
                            <w:r w:rsidRPr="009C03EA">
                              <w:rPr>
                                <w:rFonts w:ascii="Helvetica" w:hAnsi="Helvetica" w:cs="Helvetica"/>
                                <w:color w:val="808080" w:themeColor="background1" w:themeShade="80"/>
                              </w:rPr>
                              <w:t>The article is now available online:</w:t>
                            </w:r>
                          </w:p>
                          <w:p w:rsidR="0004771D" w:rsidRPr="008225E3" w:rsidRDefault="00B8014C" w:rsidP="0004771D">
                            <w:pPr>
                              <w:pStyle w:val="NormalWeb"/>
                              <w:rPr>
                                <w:rFonts w:ascii="Helvetica" w:hAnsi="Helvetica" w:cs="Helvetica"/>
                                <w:color w:val="0070C0"/>
                              </w:rPr>
                            </w:pPr>
                            <w:hyperlink r:id="rId9" w:tgtFrame="_self" w:tooltip="http://journals.sagepub.com/doi/pdf/10.1177/0003122417710462" w:history="1">
                              <w:r w:rsidR="0004771D" w:rsidRPr="008225E3">
                                <w:rPr>
                                  <w:rStyle w:val="Hyperlink"/>
                                  <w:rFonts w:ascii="Helvetica" w:hAnsi="Helvetica" w:cs="Helvetica"/>
                                  <w:color w:val="0070C0"/>
                                </w:rPr>
                                <w:t>http://journals.sagepub.com/doi/pdf/10.1177/0003122417710462</w:t>
                              </w:r>
                            </w:hyperlink>
                          </w:p>
                          <w:p w:rsidR="001E7053" w:rsidRDefault="001E7053" w:rsidP="001E7053">
                            <w:pPr>
                              <w:spacing w:before="0"/>
                              <w:jc w:val="both"/>
                              <w:rPr>
                                <w:rFonts w:ascii="Helvetica" w:hAnsi="Helvetica" w:cs="Helvetica"/>
                                <w:color w:val="808080" w:themeColor="background1" w:themeShade="80"/>
                                <w:sz w:val="24"/>
                                <w:szCs w:val="24"/>
                              </w:rPr>
                            </w:pPr>
                          </w:p>
                          <w:p w:rsidR="00C01E16" w:rsidRPr="00BA5E17" w:rsidRDefault="005D5060" w:rsidP="001E7053">
                            <w:pPr>
                              <w:spacing w:before="0"/>
                              <w:jc w:val="both"/>
                              <w:rPr>
                                <w:rFonts w:ascii="Helvetica" w:hAnsi="Helvetica" w:cs="Helvetica"/>
                              </w:rPr>
                            </w:pPr>
                            <w:r>
                              <w:rPr>
                                <w:rFonts w:ascii="Helvetica" w:hAnsi="Helvetica" w:cs="Helvetica"/>
                              </w:rPr>
                              <w:tab/>
                            </w:r>
                          </w:p>
                          <w:p w:rsidR="00C01E16" w:rsidRPr="009B5FB0" w:rsidRDefault="00C01E16" w:rsidP="005D5060">
                            <w:pPr>
                              <w:pStyle w:val="NormalWeb"/>
                              <w:shd w:val="clear" w:color="auto" w:fill="FFFFFF"/>
                              <w:spacing w:before="0" w:beforeAutospacing="0" w:after="0" w:afterAutospacing="0"/>
                              <w:jc w:val="center"/>
                              <w:rPr>
                                <w:rFonts w:ascii="Arial" w:hAnsi="Arial" w:cs="Arial"/>
                                <w:color w:val="000000"/>
                              </w:rPr>
                            </w:pPr>
                          </w:p>
                          <w:p w:rsidR="00831FEC" w:rsidRPr="006A5A68" w:rsidRDefault="00831FEC" w:rsidP="005076B9">
                            <w:pPr>
                              <w:pStyle w:val="NoSpacing"/>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398B6" id="Text Box 2" o:spid="_x0000_s1031" type="#_x0000_t202" style="position:absolute;margin-left:46.3pt;margin-top:161.4pt;width:509.25pt;height:246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" strokecolor="#bfbfbf">
                <v:textbox>
                  <w:txbxContent>
                    <w:p w:rsidR="0004771D" w:rsidRPr="009C03EA" w:rsidRDefault="0004771D" w:rsidP="009C03EA">
                      <w:pPr>
                        <w:pStyle w:val="Heading1"/>
                        <w:jc w:val="center"/>
                        <w:rPr>
                          <w:rFonts w:eastAsia="Times New Roman"/>
                          <w:color w:val="000000" w:themeColor="text1"/>
                          <w:sz w:val="28"/>
                          <w:szCs w:val="28"/>
                        </w:rPr>
                      </w:pPr>
                      <w:r w:rsidRPr="009C03EA">
                        <w:rPr>
                          <w:color w:val="000000" w:themeColor="text1"/>
                          <w:sz w:val="28"/>
                          <w:szCs w:val="28"/>
                        </w:rPr>
                        <w:t>“Where “Old Heads” Prevail: Inmate Hierarchy in a Men’s Prison Unit” published in American Sociological Review</w:t>
                      </w:r>
                    </w:p>
                    <w:p w:rsidR="0004771D" w:rsidRPr="009C03EA" w:rsidRDefault="0004771D" w:rsidP="0004771D">
                      <w:pPr>
                        <w:pStyle w:val="NormalWeb"/>
                        <w:jc w:val="both"/>
                        <w:rPr>
                          <w:rFonts w:ascii="Helvetica" w:hAnsi="Helvetica" w:cs="Helvetica"/>
                          <w:color w:val="808080" w:themeColor="background1" w:themeShade="80"/>
                        </w:rPr>
                      </w:pPr>
                      <w:r w:rsidRPr="009C03EA">
                        <w:rPr>
                          <w:rFonts w:ascii="Helvetica" w:hAnsi="Helvetica" w:cs="Helvetica"/>
                          <w:color w:val="808080" w:themeColor="background1" w:themeShade="80"/>
                        </w:rPr>
                        <w:t>Derek Kreager (Justice Cente</w:t>
                      </w:r>
                      <w:r w:rsidR="009C03EA">
                        <w:rPr>
                          <w:rFonts w:ascii="Helvetica" w:hAnsi="Helvetica" w:cs="Helvetica"/>
                          <w:color w:val="808080" w:themeColor="background1" w:themeShade="80"/>
                        </w:rPr>
                        <w:t>r for Research Director</w:t>
                      </w:r>
                      <w:r w:rsidRPr="009C03EA">
                        <w:rPr>
                          <w:rFonts w:ascii="Helvetica" w:hAnsi="Helvetica" w:cs="Helvetica"/>
                          <w:color w:val="808080" w:themeColor="background1" w:themeShade="80"/>
                        </w:rPr>
                        <w:t>), Jacob Young (ASU), Dana Haynie (OSU), Martin Bouchard (Simon Fraser University), David Schaefer (UC Irvine), and Gary Zajac (Just</w:t>
                      </w:r>
                      <w:r w:rsidR="00B8014C">
                        <w:rPr>
                          <w:rFonts w:ascii="Helvetica" w:hAnsi="Helvetica" w:cs="Helvetica"/>
                          <w:color w:val="808080" w:themeColor="background1" w:themeShade="80"/>
                        </w:rPr>
                        <w:t>ice Center for Research</w:t>
                      </w:r>
                      <w:r w:rsidRPr="009C03EA">
                        <w:rPr>
                          <w:rFonts w:ascii="Helvetica" w:hAnsi="Helvetica" w:cs="Helvetica"/>
                          <w:color w:val="808080" w:themeColor="background1" w:themeShade="80"/>
                        </w:rPr>
                        <w:t xml:space="preserve">) recently published an article in </w:t>
                      </w:r>
                      <w:r w:rsidRPr="009C03EA">
                        <w:rPr>
                          <w:rFonts w:ascii="Helvetica" w:hAnsi="Helvetica" w:cs="Helvetica"/>
                          <w:i/>
                          <w:iCs/>
                          <w:color w:val="808080" w:themeColor="background1" w:themeShade="80"/>
                        </w:rPr>
                        <w:t>American Sociological Review</w:t>
                      </w:r>
                      <w:r w:rsidRPr="009C03EA">
                        <w:rPr>
                          <w:rFonts w:ascii="Helvetica" w:hAnsi="Helvetica" w:cs="Helvetica"/>
                          <w:color w:val="808080" w:themeColor="background1" w:themeShade="80"/>
                        </w:rPr>
                        <w:t>. The article titled, “Where “Old Heads” Prevail: Inmate Hierarchy in a Men’s Prison Unit” uses narrative and social network data from inmates in a Pennsylvania prison to support the proposition that older and more experienced inmates ("old heads") serve as role models on the unit, fostering a positive and stable peer environment, as has been suggested by previous prison ethnographies.</w:t>
                      </w:r>
                    </w:p>
                    <w:p w:rsidR="0004771D" w:rsidRPr="009C03EA" w:rsidRDefault="0004771D" w:rsidP="0004771D">
                      <w:pPr>
                        <w:pStyle w:val="NormalWeb"/>
                        <w:rPr>
                          <w:rFonts w:ascii="Helvetica" w:hAnsi="Helvetica" w:cs="Helvetica"/>
                          <w:color w:val="808080" w:themeColor="background1" w:themeShade="80"/>
                        </w:rPr>
                      </w:pPr>
                      <w:r w:rsidRPr="009C03EA">
                        <w:rPr>
                          <w:rFonts w:ascii="Helvetica" w:hAnsi="Helvetica" w:cs="Helvetica"/>
                          <w:color w:val="808080" w:themeColor="background1" w:themeShade="80"/>
                        </w:rPr>
                        <w:t>The article is now available online:</w:t>
                      </w:r>
                    </w:p>
                    <w:p w:rsidR="0004771D" w:rsidRPr="008225E3" w:rsidRDefault="00B8014C" w:rsidP="0004771D">
                      <w:pPr>
                        <w:pStyle w:val="NormalWeb"/>
                        <w:rPr>
                          <w:rFonts w:ascii="Helvetica" w:hAnsi="Helvetica" w:cs="Helvetica"/>
                          <w:color w:val="0070C0"/>
                        </w:rPr>
                      </w:pPr>
                      <w:hyperlink r:id="rId10" w:tgtFrame="_self" w:tooltip="http://journals.sagepub.com/doi/pdf/10.1177/0003122417710462" w:history="1">
                        <w:r w:rsidR="0004771D" w:rsidRPr="008225E3">
                          <w:rPr>
                            <w:rStyle w:val="Hyperlink"/>
                            <w:rFonts w:ascii="Helvetica" w:hAnsi="Helvetica" w:cs="Helvetica"/>
                            <w:color w:val="0070C0"/>
                          </w:rPr>
                          <w:t>http://journals.sagepub.com/doi/pdf/10.1177/0003122417710462</w:t>
                        </w:r>
                      </w:hyperlink>
                    </w:p>
                    <w:p w:rsidR="001E7053" w:rsidRDefault="001E7053" w:rsidP="001E7053">
                      <w:pPr>
                        <w:spacing w:before="0"/>
                        <w:jc w:val="both"/>
                        <w:rPr>
                          <w:rFonts w:ascii="Helvetica" w:hAnsi="Helvetica" w:cs="Helvetica"/>
                          <w:color w:val="808080" w:themeColor="background1" w:themeShade="80"/>
                          <w:sz w:val="24"/>
                          <w:szCs w:val="24"/>
                        </w:rPr>
                      </w:pPr>
                    </w:p>
                    <w:p w:rsidR="00C01E16" w:rsidRPr="00BA5E17" w:rsidRDefault="005D5060" w:rsidP="001E7053">
                      <w:pPr>
                        <w:spacing w:before="0"/>
                        <w:jc w:val="both"/>
                        <w:rPr>
                          <w:rFonts w:ascii="Helvetica" w:hAnsi="Helvetica" w:cs="Helvetica"/>
                        </w:rPr>
                      </w:pPr>
                      <w:r>
                        <w:rPr>
                          <w:rFonts w:ascii="Helvetica" w:hAnsi="Helvetica" w:cs="Helvetica"/>
                        </w:rPr>
                        <w:tab/>
                      </w:r>
                    </w:p>
                    <w:p w:rsidR="00C01E16" w:rsidRPr="009B5FB0" w:rsidRDefault="00C01E16" w:rsidP="005D5060">
                      <w:pPr>
                        <w:pStyle w:val="NormalWeb"/>
                        <w:shd w:val="clear" w:color="auto" w:fill="FFFFFF"/>
                        <w:spacing w:before="0" w:beforeAutospacing="0" w:after="0" w:afterAutospacing="0"/>
                        <w:jc w:val="center"/>
                        <w:rPr>
                          <w:rFonts w:ascii="Arial" w:hAnsi="Arial" w:cs="Arial"/>
                          <w:color w:val="000000"/>
                        </w:rPr>
                      </w:pPr>
                    </w:p>
                    <w:p w:rsidR="00831FEC" w:rsidRPr="006A5A68" w:rsidRDefault="00831FEC" w:rsidP="005076B9">
                      <w:pPr>
                        <w:pStyle w:val="NoSpacing"/>
                        <w:jc w:val="both"/>
                        <w:rPr>
                          <w:rFonts w:ascii="Helvetica" w:hAnsi="Helvetica"/>
                          <w:color w:val="808080"/>
                          <w:sz w:val="20"/>
                          <w:szCs w:val="20"/>
                        </w:rPr>
                      </w:pPr>
                    </w:p>
                  </w:txbxContent>
                </v:textbox>
              </v:shape>
            </w:pict>
          </mc:Fallback>
        </mc:AlternateContent>
      </w:r>
      <w:r w:rsidR="00824E4A">
        <w:br w:type="page"/>
      </w:r>
    </w:p>
    <w:p w:rsidR="002C0C05" w:rsidRDefault="002C0C05" w:rsidP="00824E4A">
      <w:pPr>
        <w:spacing w:before="0"/>
      </w:pPr>
      <w:r>
        <w:rPr>
          <w:noProof/>
        </w:rPr>
        <w:lastRenderedPageBreak/>
        <mc:AlternateContent>
          <mc:Choice Requires="wps">
            <w:drawing>
              <wp:anchor distT="0" distB="0" distL="114300" distR="114300" simplePos="0" relativeHeight="251735552" behindDoc="0" locked="0" layoutInCell="1" allowOverlap="1" wp14:anchorId="66905E6C" wp14:editId="4B8335F7">
                <wp:simplePos x="0" y="0"/>
                <wp:positionH relativeFrom="margin">
                  <wp:posOffset>-247650</wp:posOffset>
                </wp:positionH>
                <wp:positionV relativeFrom="paragraph">
                  <wp:posOffset>-219075</wp:posOffset>
                </wp:positionV>
                <wp:extent cx="7296150" cy="9648825"/>
                <wp:effectExtent l="0" t="0" r="19050" b="2857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6150" cy="9648825"/>
                        </a:xfrm>
                        <a:prstGeom prst="rect">
                          <a:avLst/>
                        </a:prstGeom>
                        <a:solidFill>
                          <a:srgbClr val="FFFFFF"/>
                        </a:solidFill>
                        <a:ln w="9525">
                          <a:solidFill>
                            <a:srgbClr val="BFBFBF"/>
                          </a:solidFill>
                          <a:miter lim="800000"/>
                          <a:headEnd/>
                          <a:tailEnd/>
                        </a:ln>
                      </wps:spPr>
                      <wps:txbx>
                        <w:txbxContent>
                          <w:p w:rsidR="002C0C05" w:rsidRPr="009C03EA" w:rsidRDefault="002C0C05" w:rsidP="002C0C05">
                            <w:pPr>
                              <w:pStyle w:val="Heading1"/>
                              <w:jc w:val="center"/>
                              <w:rPr>
                                <w:rFonts w:ascii="Times New Roman" w:eastAsia="Times New Roman" w:hAnsi="Times New Roman"/>
                                <w:color w:val="auto"/>
                                <w:sz w:val="28"/>
                                <w:szCs w:val="28"/>
                              </w:rPr>
                            </w:pPr>
                            <w:r w:rsidRPr="009C03EA">
                              <w:rPr>
                                <w:color w:val="auto"/>
                                <w:sz w:val="28"/>
                                <w:szCs w:val="28"/>
                              </w:rPr>
                              <w:t>Justice Center for Research Founding Director, Doris L. MacKenzie receives the Distinguished Achievement Award in Evidence-Based Crime Policy</w:t>
                            </w:r>
                          </w:p>
                          <w:p w:rsidR="002C0C05" w:rsidRPr="009C03EA" w:rsidRDefault="002C0C05" w:rsidP="002C0C05">
                            <w:pPr>
                              <w:pStyle w:val="NormalWeb"/>
                              <w:jc w:val="both"/>
                              <w:rPr>
                                <w:rFonts w:ascii="Helvetica" w:hAnsi="Helvetica" w:cs="Helvetica"/>
                                <w:color w:val="808080" w:themeColor="background1" w:themeShade="80"/>
                              </w:rPr>
                            </w:pPr>
                            <w:r w:rsidRPr="009C03EA">
                              <w:rPr>
                                <w:rFonts w:ascii="Helvetica" w:hAnsi="Helvetica" w:cs="Helvetica"/>
                                <w:color w:val="808080" w:themeColor="background1" w:themeShade="80"/>
                              </w:rPr>
                              <w:t>Justice Center for Research Founding Director, Doris L. Mackenzie, was awarded the C</w:t>
                            </w:r>
                            <w:r w:rsidR="00B90DC6">
                              <w:rPr>
                                <w:rFonts w:ascii="Helvetica" w:hAnsi="Helvetica" w:cs="Helvetica"/>
                                <w:color w:val="808080" w:themeColor="background1" w:themeShade="80"/>
                              </w:rPr>
                              <w:t>enter for Evidence Based Crime Policy</w:t>
                            </w:r>
                            <w:r w:rsidRPr="009C03EA">
                              <w:rPr>
                                <w:rFonts w:ascii="Helvetica" w:hAnsi="Helvetica" w:cs="Helvetica"/>
                                <w:color w:val="808080" w:themeColor="background1" w:themeShade="80"/>
                              </w:rPr>
                              <w:t xml:space="preserve"> Distinguished Achievement Award in Evidence-Based Crime Policy at George Mason University on June 26. “This award recognizes outstanding achievements and contributions by individuals in academia, practice, or the policy arena who are committed to a leadership role in advancing the use of scientific research evidence in decisions about crime and justice policies. This role includes notable efforts in connecting criminology, law and society researchers with criminal justice institutions, or advancing scientific research more generally in crime and justice. The award is conferred yearly</w:t>
                            </w:r>
                            <w:r w:rsidR="00813E61">
                              <w:rPr>
                                <w:rFonts w:ascii="Helvetica" w:hAnsi="Helvetica" w:cs="Helvetica"/>
                                <w:color w:val="808080" w:themeColor="background1" w:themeShade="80"/>
                              </w:rPr>
                              <w:t>.” Congratulations Doris</w:t>
                            </w:r>
                            <w:r w:rsidRPr="009C03EA">
                              <w:rPr>
                                <w:rFonts w:ascii="Helvetica" w:hAnsi="Helvetica" w:cs="Helvetica"/>
                                <w:color w:val="808080" w:themeColor="background1" w:themeShade="80"/>
                              </w:rPr>
                              <w:t>!</w:t>
                            </w:r>
                          </w:p>
                          <w:p w:rsidR="002C0C05" w:rsidRPr="009C03EA" w:rsidRDefault="00B8014C" w:rsidP="002C0C05">
                            <w:pPr>
                              <w:pStyle w:val="NormalWeb"/>
                              <w:rPr>
                                <w:rFonts w:ascii="Helvetica" w:hAnsi="Helvetica" w:cs="Helvetica"/>
                              </w:rPr>
                            </w:pPr>
                            <w:hyperlink r:id="rId11" w:tgtFrame="_self" w:tooltip="http://cebcp.org/distinguished-achievement-award/" w:history="1">
                              <w:r w:rsidR="002C0C05" w:rsidRPr="009C03EA">
                                <w:rPr>
                                  <w:rStyle w:val="Hyperlink"/>
                                  <w:rFonts w:ascii="Helvetica" w:hAnsi="Helvetica" w:cs="Helvetica"/>
                                </w:rPr>
                                <w:t>http://cebcp.org/distinguished-achievement-award/</w:t>
                              </w:r>
                            </w:hyperlink>
                          </w:p>
                          <w:p w:rsidR="002C0C05" w:rsidRDefault="002C0C05" w:rsidP="002C0C05">
                            <w:pPr>
                              <w:pStyle w:val="NormalWeb"/>
                              <w:jc w:val="center"/>
                              <w:rPr>
                                <w:rFonts w:ascii="Helvetica" w:hAnsi="Helvetica" w:cs="Helvetica"/>
                                <w:color w:val="808080" w:themeColor="background1" w:themeShade="80"/>
                              </w:rPr>
                            </w:pPr>
                            <w:r>
                              <w:rPr>
                                <w:noProof/>
                              </w:rPr>
                              <w:drawing>
                                <wp:inline distT="0" distB="0" distL="0" distR="0" wp14:anchorId="29C13ADC" wp14:editId="74FBCEC7">
                                  <wp:extent cx="2784345" cy="3694552"/>
                                  <wp:effectExtent l="0" t="0" r="0" b="1270"/>
                                  <wp:docPr id="28" name="Picture 28" descr="Doris Awar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ris Award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1081" cy="3703490"/>
                                          </a:xfrm>
                                          <a:prstGeom prst="rect">
                                            <a:avLst/>
                                          </a:prstGeom>
                                          <a:noFill/>
                                          <a:ln>
                                            <a:noFill/>
                                          </a:ln>
                                        </pic:spPr>
                                      </pic:pic>
                                    </a:graphicData>
                                  </a:graphic>
                                </wp:inline>
                              </w:drawing>
                            </w:r>
                            <w:r>
                              <w:rPr>
                                <w:noProof/>
                              </w:rPr>
                              <w:drawing>
                                <wp:inline distT="0" distB="0" distL="0" distR="0" wp14:anchorId="7B38A5B8" wp14:editId="473A86BE">
                                  <wp:extent cx="2780823" cy="3688972"/>
                                  <wp:effectExtent l="0" t="0" r="635" b="6985"/>
                                  <wp:docPr id="29" name="Picture 29" descr="Doris Awar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ris Award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2796271" cy="3709464"/>
                                          </a:xfrm>
                                          <a:prstGeom prst="rect">
                                            <a:avLst/>
                                          </a:prstGeom>
                                          <a:noFill/>
                                          <a:ln>
                                            <a:noFill/>
                                          </a:ln>
                                        </pic:spPr>
                                      </pic:pic>
                                    </a:graphicData>
                                  </a:graphic>
                                </wp:inline>
                              </w:drawing>
                            </w:r>
                            <w:r>
                              <w:rPr>
                                <w:noProof/>
                              </w:rPr>
                              <w:drawing>
                                <wp:inline distT="0" distB="0" distL="0" distR="0" wp14:anchorId="2B500D74" wp14:editId="3920DA3B">
                                  <wp:extent cx="3181350" cy="2376953"/>
                                  <wp:effectExtent l="0" t="0" r="0" b="4445"/>
                                  <wp:docPr id="30" name="Picture 30" descr="Doris Aw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ris Award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4145" cy="2386513"/>
                                          </a:xfrm>
                                          <a:prstGeom prst="rect">
                                            <a:avLst/>
                                          </a:prstGeom>
                                          <a:noFill/>
                                          <a:ln>
                                            <a:noFill/>
                                          </a:ln>
                                        </pic:spPr>
                                      </pic:pic>
                                    </a:graphicData>
                                  </a:graphic>
                                </wp:inline>
                              </w:drawing>
                            </w:r>
                          </w:p>
                          <w:p w:rsidR="002C0C05" w:rsidRPr="006D2B16" w:rsidRDefault="00813E61" w:rsidP="002C0C05">
                            <w:pPr>
                              <w:pStyle w:val="NormalWeb"/>
                              <w:rPr>
                                <w:rFonts w:ascii="Helvetica" w:hAnsi="Helvetica" w:cs="Helvetica"/>
                                <w:color w:val="808080" w:themeColor="background1" w:themeShade="80"/>
                              </w:rPr>
                            </w:pPr>
                            <w:r>
                              <w:rPr>
                                <w:rFonts w:ascii="Helvetica" w:hAnsi="Helvetica" w:cs="Helvetica"/>
                                <w:color w:val="808080" w:themeColor="background1" w:themeShade="80"/>
                              </w:rPr>
                              <w:t>Top</w:t>
                            </w:r>
                            <w:r w:rsidR="003C2780">
                              <w:rPr>
                                <w:rFonts w:ascii="Helvetica" w:hAnsi="Helvetica" w:cs="Helvetica"/>
                                <w:color w:val="808080" w:themeColor="background1" w:themeShade="80"/>
                              </w:rPr>
                              <w:t>:  Doris L. MacKenzie</w:t>
                            </w:r>
                            <w:r w:rsidR="002C0C05" w:rsidRPr="006D2B16">
                              <w:rPr>
                                <w:rFonts w:ascii="Helvetica" w:hAnsi="Helvetica" w:cs="Helvetica"/>
                                <w:color w:val="808080" w:themeColor="background1" w:themeShade="80"/>
                              </w:rPr>
                              <w:t>, Doris L. MacKe</w:t>
                            </w:r>
                            <w:r>
                              <w:rPr>
                                <w:rFonts w:ascii="Helvetica" w:hAnsi="Helvetica" w:cs="Helvetica"/>
                                <w:color w:val="808080" w:themeColor="background1" w:themeShade="80"/>
                              </w:rPr>
                              <w:t xml:space="preserve">nzie standing with Gary Zajac; Bottom: </w:t>
                            </w:r>
                            <w:r w:rsidR="002C0C05" w:rsidRPr="006D2B16">
                              <w:rPr>
                                <w:rFonts w:ascii="Helvetica" w:hAnsi="Helvetica" w:cs="Helvetica"/>
                                <w:color w:val="808080" w:themeColor="background1" w:themeShade="80"/>
                              </w:rPr>
                              <w:t xml:space="preserve">Cynthia Lum (CEBCP Director), Doris L. MacKenzie, and David Weisburd (CEBCP Executive Director) </w:t>
                            </w:r>
                          </w:p>
                          <w:p w:rsidR="002C0C05" w:rsidRPr="00DB79DE" w:rsidRDefault="002C0C05" w:rsidP="002C0C05">
                            <w:pPr>
                              <w:pStyle w:val="NoSpacing"/>
                              <w:jc w:val="both"/>
                              <w:rPr>
                                <w:rFonts w:ascii="Helvetica" w:hAnsi="Helvetica"/>
                                <w:color w:val="808080"/>
                                <w:sz w:val="24"/>
                                <w:szCs w:val="24"/>
                              </w:rPr>
                            </w:pPr>
                          </w:p>
                          <w:p w:rsidR="002C0C05" w:rsidRPr="005A2C2B" w:rsidRDefault="002C0C05" w:rsidP="002C0C05">
                            <w:pPr>
                              <w:pStyle w:val="NoSpacing"/>
                              <w:ind w:left="720"/>
                              <w:jc w:val="both"/>
                              <w:rPr>
                                <w:rFonts w:ascii="Helvetica" w:hAnsi="Helvetica"/>
                                <w:color w:val="808080"/>
                                <w:sz w:val="24"/>
                                <w:szCs w:val="24"/>
                              </w:rPr>
                            </w:pPr>
                          </w:p>
                          <w:p w:rsidR="002C0C05" w:rsidRPr="006A5A68" w:rsidRDefault="002C0C05" w:rsidP="002C0C05">
                            <w:pPr>
                              <w:pStyle w:val="NoSpacing"/>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05E6C" id="Text Box 27" o:spid="_x0000_s1032" type="#_x0000_t202" style="position:absolute;margin-left:-19.5pt;margin-top:-17.25pt;width:574.5pt;height:759.75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" strokecolor="#bfbfbf">
                <v:textbox>
                  <w:txbxContent>
                    <w:p w:rsidR="002C0C05" w:rsidRPr="009C03EA" w:rsidRDefault="002C0C05" w:rsidP="002C0C05">
                      <w:pPr>
                        <w:pStyle w:val="Heading1"/>
                        <w:jc w:val="center"/>
                        <w:rPr>
                          <w:rFonts w:ascii="Times New Roman" w:eastAsia="Times New Roman" w:hAnsi="Times New Roman"/>
                          <w:color w:val="auto"/>
                          <w:sz w:val="28"/>
                          <w:szCs w:val="28"/>
                        </w:rPr>
                      </w:pPr>
                      <w:r w:rsidRPr="009C03EA">
                        <w:rPr>
                          <w:color w:val="auto"/>
                          <w:sz w:val="28"/>
                          <w:szCs w:val="28"/>
                        </w:rPr>
                        <w:t>Justice Center for Research Founding Director, Doris L. MacKenzie receives the Distinguished Achievement Award in Evidence-Based Crime Policy</w:t>
                      </w:r>
                    </w:p>
                    <w:p w:rsidR="002C0C05" w:rsidRPr="009C03EA" w:rsidRDefault="002C0C05" w:rsidP="002C0C05">
                      <w:pPr>
                        <w:pStyle w:val="NormalWeb"/>
                        <w:jc w:val="both"/>
                        <w:rPr>
                          <w:rFonts w:ascii="Helvetica" w:hAnsi="Helvetica" w:cs="Helvetica"/>
                          <w:color w:val="808080" w:themeColor="background1" w:themeShade="80"/>
                        </w:rPr>
                      </w:pPr>
                      <w:r w:rsidRPr="009C03EA">
                        <w:rPr>
                          <w:rFonts w:ascii="Helvetica" w:hAnsi="Helvetica" w:cs="Helvetica"/>
                          <w:color w:val="808080" w:themeColor="background1" w:themeShade="80"/>
                        </w:rPr>
                        <w:t>Justice Center for Research Founding Director, Doris L. Mackenzie, was awarded the C</w:t>
                      </w:r>
                      <w:r w:rsidR="00B90DC6">
                        <w:rPr>
                          <w:rFonts w:ascii="Helvetica" w:hAnsi="Helvetica" w:cs="Helvetica"/>
                          <w:color w:val="808080" w:themeColor="background1" w:themeShade="80"/>
                        </w:rPr>
                        <w:t>enter for Evidence Based Crime Policy</w:t>
                      </w:r>
                      <w:r w:rsidRPr="009C03EA">
                        <w:rPr>
                          <w:rFonts w:ascii="Helvetica" w:hAnsi="Helvetica" w:cs="Helvetica"/>
                          <w:color w:val="808080" w:themeColor="background1" w:themeShade="80"/>
                        </w:rPr>
                        <w:t xml:space="preserve"> Distinguished Achievement Award in Evidence-Based Crime Policy at George Mason University on June 26. “This award recognizes outstanding achievements and contributions by individuals in academia, practice, or the policy arena who are committed to a leadership role in advancing the use of scientific research evidence in decisions about crime and justice policies. This role includes notable efforts in connecting criminology, law and society researchers with criminal justice institutions, or advancing scientific research more generally in crime and justice. The award is conferred yearly</w:t>
                      </w:r>
                      <w:r w:rsidR="00813E61">
                        <w:rPr>
                          <w:rFonts w:ascii="Helvetica" w:hAnsi="Helvetica" w:cs="Helvetica"/>
                          <w:color w:val="808080" w:themeColor="background1" w:themeShade="80"/>
                        </w:rPr>
                        <w:t>.” Congratulations Doris</w:t>
                      </w:r>
                      <w:r w:rsidRPr="009C03EA">
                        <w:rPr>
                          <w:rFonts w:ascii="Helvetica" w:hAnsi="Helvetica" w:cs="Helvetica"/>
                          <w:color w:val="808080" w:themeColor="background1" w:themeShade="80"/>
                        </w:rPr>
                        <w:t>!</w:t>
                      </w:r>
                    </w:p>
                    <w:p w:rsidR="002C0C05" w:rsidRPr="009C03EA" w:rsidRDefault="003C2780" w:rsidP="002C0C05">
                      <w:pPr>
                        <w:pStyle w:val="NormalWeb"/>
                        <w:rPr>
                          <w:rFonts w:ascii="Helvetica" w:hAnsi="Helvetica" w:cs="Helvetica"/>
                        </w:rPr>
                      </w:pPr>
                      <w:hyperlink r:id="rId15" w:tgtFrame="_self" w:tooltip="http://cebcp.org/distinguished-achievement-award/" w:history="1">
                        <w:r w:rsidR="002C0C05" w:rsidRPr="009C03EA">
                          <w:rPr>
                            <w:rStyle w:val="Hyperlink"/>
                            <w:rFonts w:ascii="Helvetica" w:hAnsi="Helvetica" w:cs="Helvetica"/>
                          </w:rPr>
                          <w:t>http://cebcp.org/distinguished-achievement-award/</w:t>
                        </w:r>
                      </w:hyperlink>
                    </w:p>
                    <w:p w:rsidR="002C0C05" w:rsidRDefault="002C0C05" w:rsidP="002C0C05">
                      <w:pPr>
                        <w:pStyle w:val="NormalWeb"/>
                        <w:jc w:val="center"/>
                        <w:rPr>
                          <w:rFonts w:ascii="Helvetica" w:hAnsi="Helvetica" w:cs="Helvetica"/>
                          <w:color w:val="808080" w:themeColor="background1" w:themeShade="80"/>
                        </w:rPr>
                      </w:pPr>
                      <w:r>
                        <w:rPr>
                          <w:noProof/>
                        </w:rPr>
                        <w:drawing>
                          <wp:inline distT="0" distB="0" distL="0" distR="0" wp14:anchorId="29C13ADC" wp14:editId="74FBCEC7">
                            <wp:extent cx="2784345" cy="3694552"/>
                            <wp:effectExtent l="0" t="0" r="0" b="1270"/>
                            <wp:docPr id="28" name="Picture 28" descr="Doris Awar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ris Award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1081" cy="3703490"/>
                                    </a:xfrm>
                                    <a:prstGeom prst="rect">
                                      <a:avLst/>
                                    </a:prstGeom>
                                    <a:noFill/>
                                    <a:ln>
                                      <a:noFill/>
                                    </a:ln>
                                  </pic:spPr>
                                </pic:pic>
                              </a:graphicData>
                            </a:graphic>
                          </wp:inline>
                        </w:drawing>
                      </w:r>
                      <w:r>
                        <w:rPr>
                          <w:noProof/>
                        </w:rPr>
                        <w:drawing>
                          <wp:inline distT="0" distB="0" distL="0" distR="0" wp14:anchorId="7B38A5B8" wp14:editId="473A86BE">
                            <wp:extent cx="2780823" cy="3688972"/>
                            <wp:effectExtent l="0" t="0" r="635" b="6985"/>
                            <wp:docPr id="29" name="Picture 29" descr="Doris Awar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ris Award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flipH="1">
                                      <a:off x="0" y="0"/>
                                      <a:ext cx="2796271" cy="3709464"/>
                                    </a:xfrm>
                                    <a:prstGeom prst="rect">
                                      <a:avLst/>
                                    </a:prstGeom>
                                    <a:noFill/>
                                    <a:ln>
                                      <a:noFill/>
                                    </a:ln>
                                  </pic:spPr>
                                </pic:pic>
                              </a:graphicData>
                            </a:graphic>
                          </wp:inline>
                        </w:drawing>
                      </w:r>
                      <w:r>
                        <w:rPr>
                          <w:noProof/>
                        </w:rPr>
                        <w:drawing>
                          <wp:inline distT="0" distB="0" distL="0" distR="0" wp14:anchorId="2B500D74" wp14:editId="3920DA3B">
                            <wp:extent cx="3181350" cy="2376953"/>
                            <wp:effectExtent l="0" t="0" r="0" b="4445"/>
                            <wp:docPr id="30" name="Picture 30" descr="Doris Aw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ris Award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4145" cy="2386513"/>
                                    </a:xfrm>
                                    <a:prstGeom prst="rect">
                                      <a:avLst/>
                                    </a:prstGeom>
                                    <a:noFill/>
                                    <a:ln>
                                      <a:noFill/>
                                    </a:ln>
                                  </pic:spPr>
                                </pic:pic>
                              </a:graphicData>
                            </a:graphic>
                          </wp:inline>
                        </w:drawing>
                      </w:r>
                    </w:p>
                    <w:p w:rsidR="002C0C05" w:rsidRPr="006D2B16" w:rsidRDefault="00813E61" w:rsidP="002C0C05">
                      <w:pPr>
                        <w:pStyle w:val="NormalWeb"/>
                        <w:rPr>
                          <w:rFonts w:ascii="Helvetica" w:hAnsi="Helvetica" w:cs="Helvetica"/>
                          <w:color w:val="808080" w:themeColor="background1" w:themeShade="80"/>
                        </w:rPr>
                      </w:pPr>
                      <w:r>
                        <w:rPr>
                          <w:rFonts w:ascii="Helvetica" w:hAnsi="Helvetica" w:cs="Helvetica"/>
                          <w:color w:val="808080" w:themeColor="background1" w:themeShade="80"/>
                        </w:rPr>
                        <w:t>Top</w:t>
                      </w:r>
                      <w:r w:rsidR="003C2780">
                        <w:rPr>
                          <w:rFonts w:ascii="Helvetica" w:hAnsi="Helvetica" w:cs="Helvetica"/>
                          <w:color w:val="808080" w:themeColor="background1" w:themeShade="80"/>
                        </w:rPr>
                        <w:t>:  Doris L. MacKenzie</w:t>
                      </w:r>
                      <w:r w:rsidR="002C0C05" w:rsidRPr="006D2B16">
                        <w:rPr>
                          <w:rFonts w:ascii="Helvetica" w:hAnsi="Helvetica" w:cs="Helvetica"/>
                          <w:color w:val="808080" w:themeColor="background1" w:themeShade="80"/>
                        </w:rPr>
                        <w:t>, Doris L. MacKe</w:t>
                      </w:r>
                      <w:r>
                        <w:rPr>
                          <w:rFonts w:ascii="Helvetica" w:hAnsi="Helvetica" w:cs="Helvetica"/>
                          <w:color w:val="808080" w:themeColor="background1" w:themeShade="80"/>
                        </w:rPr>
                        <w:t xml:space="preserve">nzie standing with Gary Zajac; Bottom: </w:t>
                      </w:r>
                      <w:r w:rsidR="002C0C05" w:rsidRPr="006D2B16">
                        <w:rPr>
                          <w:rFonts w:ascii="Helvetica" w:hAnsi="Helvetica" w:cs="Helvetica"/>
                          <w:color w:val="808080" w:themeColor="background1" w:themeShade="80"/>
                        </w:rPr>
                        <w:t xml:space="preserve">Cynthia Lum (CEBCP Director), Doris L. MacKenzie, and David Weisburd (CEBCP Executive Director) </w:t>
                      </w:r>
                    </w:p>
                    <w:p w:rsidR="002C0C05" w:rsidRPr="00DB79DE" w:rsidRDefault="002C0C05" w:rsidP="002C0C05">
                      <w:pPr>
                        <w:pStyle w:val="NoSpacing"/>
                        <w:jc w:val="both"/>
                        <w:rPr>
                          <w:rFonts w:ascii="Helvetica" w:hAnsi="Helvetica"/>
                          <w:color w:val="808080"/>
                          <w:sz w:val="24"/>
                          <w:szCs w:val="24"/>
                        </w:rPr>
                      </w:pPr>
                    </w:p>
                    <w:p w:rsidR="002C0C05" w:rsidRPr="005A2C2B" w:rsidRDefault="002C0C05" w:rsidP="002C0C05">
                      <w:pPr>
                        <w:pStyle w:val="NoSpacing"/>
                        <w:ind w:left="720"/>
                        <w:jc w:val="both"/>
                        <w:rPr>
                          <w:rFonts w:ascii="Helvetica" w:hAnsi="Helvetica"/>
                          <w:color w:val="808080"/>
                          <w:sz w:val="24"/>
                          <w:szCs w:val="24"/>
                        </w:rPr>
                      </w:pPr>
                    </w:p>
                    <w:p w:rsidR="002C0C05" w:rsidRPr="006A5A68" w:rsidRDefault="002C0C05" w:rsidP="002C0C05">
                      <w:pPr>
                        <w:pStyle w:val="NoSpacing"/>
                        <w:jc w:val="both"/>
                        <w:rPr>
                          <w:rFonts w:ascii="Helvetica" w:hAnsi="Helvetica"/>
                          <w:color w:val="808080"/>
                          <w:sz w:val="20"/>
                          <w:szCs w:val="20"/>
                        </w:rPr>
                      </w:pPr>
                    </w:p>
                  </w:txbxContent>
                </v:textbox>
                <w10:wrap anchorx="margin"/>
              </v:shape>
            </w:pict>
          </mc:Fallback>
        </mc:AlternateContent>
      </w:r>
    </w:p>
    <w:p w:rsidR="002C0C05" w:rsidRDefault="002C0C05" w:rsidP="00824E4A">
      <w:pPr>
        <w:spacing w:before="0"/>
      </w:pPr>
    </w:p>
    <w:p w:rsidR="00991D3C" w:rsidRDefault="00991D3C" w:rsidP="00824E4A">
      <w:pPr>
        <w:spacing w:before="0"/>
      </w:pPr>
    </w:p>
    <w:p w:rsidR="00991D3C" w:rsidRDefault="00991D3C" w:rsidP="00824E4A">
      <w:pPr>
        <w:spacing w:before="0"/>
      </w:pPr>
    </w:p>
    <w:p w:rsidR="00991D3C" w:rsidRDefault="00991D3C" w:rsidP="00824E4A">
      <w:pPr>
        <w:spacing w:before="0"/>
      </w:pPr>
    </w:p>
    <w:p w:rsidR="00991D3C" w:rsidRPr="00991D3C" w:rsidRDefault="00991D3C" w:rsidP="00991D3C"/>
    <w:p w:rsidR="00991D3C" w:rsidRPr="00991D3C" w:rsidRDefault="00991D3C" w:rsidP="00991D3C"/>
    <w:p w:rsidR="00991D3C" w:rsidRPr="00991D3C" w:rsidRDefault="00991D3C" w:rsidP="00991D3C"/>
    <w:p w:rsidR="00991D3C" w:rsidRPr="00991D3C" w:rsidRDefault="00991D3C" w:rsidP="00991D3C"/>
    <w:p w:rsidR="00991D3C" w:rsidRDefault="00991D3C" w:rsidP="00991D3C"/>
    <w:p w:rsidR="00824E4A" w:rsidRDefault="00824E4A" w:rsidP="00991D3C">
      <w:pPr>
        <w:jc w:val="right"/>
      </w:pPr>
    </w:p>
    <w:p w:rsidR="00991D3C" w:rsidRDefault="00991D3C" w:rsidP="00991D3C">
      <w:pPr>
        <w:jc w:val="right"/>
      </w:pPr>
    </w:p>
    <w:p w:rsidR="00991D3C" w:rsidRDefault="00991D3C" w:rsidP="00991D3C">
      <w:pPr>
        <w:jc w:val="right"/>
      </w:pPr>
    </w:p>
    <w:p w:rsidR="00991D3C" w:rsidRDefault="00991D3C" w:rsidP="00991D3C">
      <w:pPr>
        <w:jc w:val="right"/>
      </w:pPr>
    </w:p>
    <w:p w:rsidR="00991D3C" w:rsidRDefault="00991D3C" w:rsidP="00991D3C"/>
    <w:p w:rsidR="00991D3C" w:rsidRDefault="00991D3C" w:rsidP="00991D3C"/>
    <w:p w:rsidR="00991D3C" w:rsidRDefault="00991D3C" w:rsidP="00991D3C"/>
    <w:p w:rsidR="00991D3C" w:rsidRDefault="00991D3C" w:rsidP="00991D3C"/>
    <w:p w:rsidR="00991D3C" w:rsidRDefault="00DD0E1F" w:rsidP="00DD0E1F">
      <w:pPr>
        <w:tabs>
          <w:tab w:val="left" w:pos="2880"/>
        </w:tabs>
      </w:pPr>
      <w:r>
        <w:tab/>
      </w:r>
    </w:p>
    <w:p w:rsidR="00991D3C" w:rsidRDefault="00991D3C" w:rsidP="00991D3C"/>
    <w:p w:rsidR="00991D3C" w:rsidRDefault="00991D3C" w:rsidP="00991D3C"/>
    <w:p w:rsidR="002C0C05" w:rsidRDefault="002C0C05" w:rsidP="00991D3C">
      <w:pPr>
        <w:jc w:val="right"/>
      </w:pPr>
    </w:p>
    <w:p w:rsidR="002C0C05" w:rsidRDefault="002C0C05">
      <w:pPr>
        <w:spacing w:before="0"/>
      </w:pPr>
      <w:r>
        <w:br w:type="page"/>
      </w:r>
    </w:p>
    <w:p w:rsidR="00991D3C" w:rsidRDefault="002C0C05" w:rsidP="00991D3C">
      <w:pPr>
        <w:jc w:val="right"/>
      </w:pPr>
      <w:r>
        <w:rPr>
          <w:noProof/>
        </w:rPr>
        <w:lastRenderedPageBreak/>
        <mc:AlternateContent>
          <mc:Choice Requires="wps">
            <w:drawing>
              <wp:anchor distT="0" distB="0" distL="114300" distR="114300" simplePos="0" relativeHeight="251727360" behindDoc="0" locked="0" layoutInCell="1" allowOverlap="1" wp14:anchorId="03418F75" wp14:editId="05291E93">
                <wp:simplePos x="0" y="0"/>
                <wp:positionH relativeFrom="margin">
                  <wp:posOffset>-152400</wp:posOffset>
                </wp:positionH>
                <wp:positionV relativeFrom="paragraph">
                  <wp:posOffset>-114300</wp:posOffset>
                </wp:positionV>
                <wp:extent cx="7286625" cy="3581400"/>
                <wp:effectExtent l="0" t="0" r="28575" b="1905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6625" cy="3581400"/>
                        </a:xfrm>
                        <a:prstGeom prst="rect">
                          <a:avLst/>
                        </a:prstGeom>
                        <a:solidFill>
                          <a:srgbClr val="FFFFFF"/>
                        </a:solidFill>
                        <a:ln w="9525">
                          <a:solidFill>
                            <a:srgbClr val="BFBFBF"/>
                          </a:solidFill>
                          <a:miter lim="800000"/>
                          <a:headEnd/>
                          <a:tailEnd/>
                        </a:ln>
                      </wps:spPr>
                      <wps:txbx>
                        <w:txbxContent>
                          <w:p w:rsidR="0004771D" w:rsidRPr="0004771D" w:rsidRDefault="0004771D" w:rsidP="0004771D">
                            <w:pPr>
                              <w:pStyle w:val="Heading1"/>
                              <w:jc w:val="center"/>
                              <w:rPr>
                                <w:color w:val="auto"/>
                                <w:sz w:val="28"/>
                                <w:szCs w:val="28"/>
                              </w:rPr>
                            </w:pPr>
                            <w:r w:rsidRPr="0004771D">
                              <w:rPr>
                                <w:rFonts w:ascii="Cambria" w:hAnsi="Cambria"/>
                                <w:color w:val="auto"/>
                                <w:sz w:val="28"/>
                                <w:szCs w:val="28"/>
                              </w:rPr>
                              <w:t xml:space="preserve">Glenn </w:t>
                            </w:r>
                            <w:r w:rsidRPr="0004771D">
                              <w:rPr>
                                <w:color w:val="auto"/>
                                <w:sz w:val="28"/>
                                <w:szCs w:val="28"/>
                              </w:rPr>
                              <w:t>Sterner and Diane Felmlee publish article on the social networks of cyberbullying on Twitter</w:t>
                            </w:r>
                          </w:p>
                          <w:p w:rsidR="0004771D" w:rsidRPr="009C03EA" w:rsidRDefault="0004771D" w:rsidP="0004771D">
                            <w:pPr>
                              <w:pStyle w:val="Heading1"/>
                              <w:rPr>
                                <w:rFonts w:ascii="Helvetica" w:eastAsia="Times New Roman"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Justice Center Postdoctoral Scholar, Glenn Sterner, and Center Affiliate, Diane Felmlee’s article “The Social Networks of Cyberbullying on Twitter” will be published in the next issue of the International Journal of Technoethics.   </w:t>
                            </w:r>
                          </w:p>
                          <w:p w:rsidR="0004771D" w:rsidRPr="009C03EA" w:rsidRDefault="0004771D" w:rsidP="0004771D">
                            <w:pPr>
                              <w:pStyle w:val="NormalWeb"/>
                              <w:jc w:val="both"/>
                              <w:rPr>
                                <w:rFonts w:ascii="Helvetica" w:hAnsi="Helvetica" w:cs="Helvetica"/>
                                <w:color w:val="808080" w:themeColor="background1" w:themeShade="80"/>
                              </w:rPr>
                            </w:pPr>
                            <w:r w:rsidRPr="009C03EA">
                              <w:rPr>
                                <w:rFonts w:ascii="Helvetica" w:hAnsi="Helvetica" w:cs="Helvetica"/>
                                <w:b/>
                                <w:bCs/>
                                <w:color w:val="808080" w:themeColor="background1" w:themeShade="80"/>
                              </w:rPr>
                              <w:t>Abstract:</w:t>
                            </w:r>
                            <w:r w:rsidRPr="009C03EA">
                              <w:rPr>
                                <w:rFonts w:ascii="Helvetica" w:hAnsi="Helvetica" w:cs="Helvetica"/>
                                <w:color w:val="808080" w:themeColor="background1" w:themeShade="80"/>
                              </w:rPr>
                              <w:t xml:space="preserve"> This research applies a social network perspective to the issue of cyber aggression, or cyberbullying, on the social media platform Twitter. Cyber aggression is particularly problematic because of its potential for anonymity, and the ease with which so many others can join the harassm</w:t>
                            </w:r>
                            <w:r w:rsidR="00813E61">
                              <w:rPr>
                                <w:rFonts w:ascii="Helvetica" w:hAnsi="Helvetica" w:cs="Helvetica"/>
                                <w:color w:val="808080" w:themeColor="background1" w:themeShade="80"/>
                              </w:rPr>
                              <w:t>ent of victims. T</w:t>
                            </w:r>
                            <w:r w:rsidRPr="009C03EA">
                              <w:rPr>
                                <w:rFonts w:ascii="Helvetica" w:hAnsi="Helvetica" w:cs="Helvetica"/>
                                <w:color w:val="808080" w:themeColor="background1" w:themeShade="80"/>
                              </w:rPr>
                              <w:t xml:space="preserve">he authors examined thousands of Tweets to explore the use of denigrating slurs and insults contained in public tweets that target an individual's gender, race, or sexual orientation. Findings indicate cyber aggression on Twitter to be extensive and often extremely offensive, with the potential for serious, deleterious consequences for its victims. The authors identify six social roles that users can assume in the network, noting differences in these roles by demographic category. </w:t>
                            </w:r>
                          </w:p>
                          <w:p w:rsidR="0004771D" w:rsidRPr="009C03EA" w:rsidRDefault="0004771D" w:rsidP="0004771D">
                            <w:pPr>
                              <w:pStyle w:val="NormalWeb"/>
                              <w:numPr>
                                <w:ilvl w:val="0"/>
                                <w:numId w:val="17"/>
                              </w:numPr>
                              <w:rPr>
                                <w:rStyle w:val="Hyperlink"/>
                                <w:rFonts w:ascii="Helvetica" w:hAnsi="Helvetica" w:cs="Helvetica"/>
                              </w:rPr>
                            </w:pPr>
                            <w:r w:rsidRPr="009C03EA">
                              <w:rPr>
                                <w:rFonts w:ascii="Helvetica" w:hAnsi="Helvetica" w:cs="Helvetica"/>
                              </w:rPr>
                              <w:fldChar w:fldCharType="begin"/>
                            </w:r>
                            <w:r w:rsidRPr="009C03EA">
                              <w:rPr>
                                <w:rFonts w:ascii="Helvetica" w:hAnsi="Helvetica" w:cs="Helvetica"/>
                              </w:rPr>
                              <w:instrText xml:space="preserve"> HYPERLINK "http://www.igi-global.com/article/the-social-networks-of-cyberbullying-on-twitter/181646" \o "http://www.igi-global.com/article/the-social-networks-of-cyberbullying-on-twitter/181646" \t "_self" </w:instrText>
                            </w:r>
                            <w:r w:rsidRPr="009C03EA">
                              <w:rPr>
                                <w:rFonts w:ascii="Helvetica" w:hAnsi="Helvetica" w:cs="Helvetica"/>
                              </w:rPr>
                              <w:fldChar w:fldCharType="separate"/>
                            </w:r>
                            <w:r w:rsidRPr="009C03EA">
                              <w:rPr>
                                <w:rStyle w:val="Hyperlink"/>
                                <w:rFonts w:ascii="Helvetica" w:hAnsi="Helvetica" w:cs="Helvetica"/>
                              </w:rPr>
                              <w:t>http://www.igi-global.com/article/the-social-networks-of-cyberbullying-on-twitter/181646</w:t>
                            </w:r>
                          </w:p>
                          <w:p w:rsidR="00FD2D0A" w:rsidRPr="00DB79DE" w:rsidRDefault="0004771D" w:rsidP="00FD2D0A">
                            <w:pPr>
                              <w:pStyle w:val="NoSpacing"/>
                              <w:jc w:val="both"/>
                              <w:rPr>
                                <w:rFonts w:ascii="Helvetica" w:hAnsi="Helvetica"/>
                                <w:color w:val="808080"/>
                                <w:sz w:val="24"/>
                                <w:szCs w:val="24"/>
                              </w:rPr>
                            </w:pPr>
                            <w:r w:rsidRPr="009C03EA">
                              <w:rPr>
                                <w:rFonts w:ascii="Helvetica" w:eastAsia="Times New Roman" w:hAnsi="Helvetica" w:cs="Helvetica"/>
                                <w:sz w:val="24"/>
                                <w:szCs w:val="24"/>
                              </w:rPr>
                              <w:fldChar w:fldCharType="end"/>
                            </w:r>
                          </w:p>
                          <w:p w:rsidR="00FD2D0A" w:rsidRPr="005A2C2B" w:rsidRDefault="00FD2D0A" w:rsidP="00FD2D0A">
                            <w:pPr>
                              <w:pStyle w:val="NoSpacing"/>
                              <w:ind w:left="720"/>
                              <w:jc w:val="both"/>
                              <w:rPr>
                                <w:rFonts w:ascii="Helvetica" w:hAnsi="Helvetica"/>
                                <w:color w:val="808080"/>
                                <w:sz w:val="24"/>
                                <w:szCs w:val="24"/>
                              </w:rPr>
                            </w:pPr>
                          </w:p>
                          <w:p w:rsidR="00FD2D0A" w:rsidRPr="006A5A68" w:rsidRDefault="00FD2D0A" w:rsidP="00FD2D0A">
                            <w:pPr>
                              <w:pStyle w:val="NoSpacing"/>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18F75" id="Text Box 3" o:spid="_x0000_s1033" type="#_x0000_t202" style="position:absolute;left:0;text-align:left;margin-left:-12pt;margin-top:-9pt;width:573.75pt;height:282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" strokecolor="#bfbfbf">
                <v:textbox>
                  <w:txbxContent>
                    <w:p w:rsidR="0004771D" w:rsidRPr="0004771D" w:rsidRDefault="0004771D" w:rsidP="0004771D">
                      <w:pPr>
                        <w:pStyle w:val="Heading1"/>
                        <w:jc w:val="center"/>
                        <w:rPr>
                          <w:color w:val="auto"/>
                          <w:sz w:val="28"/>
                          <w:szCs w:val="28"/>
                        </w:rPr>
                      </w:pPr>
                      <w:r w:rsidRPr="0004771D">
                        <w:rPr>
                          <w:rFonts w:ascii="Cambria" w:hAnsi="Cambria"/>
                          <w:color w:val="auto"/>
                          <w:sz w:val="28"/>
                          <w:szCs w:val="28"/>
                        </w:rPr>
                        <w:t xml:space="preserve">Glenn </w:t>
                      </w:r>
                      <w:r w:rsidRPr="0004771D">
                        <w:rPr>
                          <w:color w:val="auto"/>
                          <w:sz w:val="28"/>
                          <w:szCs w:val="28"/>
                        </w:rPr>
                        <w:t>Sterner and Diane Felmlee publish article on the social networks of cyberbullying on Twitter</w:t>
                      </w:r>
                    </w:p>
                    <w:p w:rsidR="0004771D" w:rsidRPr="009C03EA" w:rsidRDefault="0004771D" w:rsidP="0004771D">
                      <w:pPr>
                        <w:pStyle w:val="Heading1"/>
                        <w:rPr>
                          <w:rFonts w:ascii="Helvetica" w:eastAsia="Times New Roman"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Justice Center Postdoctoral Scholar, Glenn Sterner, and Center Affiliate, Diane Felmlee’s article “The Social Networks of Cyberbullying on Twitter” will be published in the next issue of the International Journal of Technoethics.   </w:t>
                      </w:r>
                    </w:p>
                    <w:p w:rsidR="0004771D" w:rsidRPr="009C03EA" w:rsidRDefault="0004771D" w:rsidP="0004771D">
                      <w:pPr>
                        <w:pStyle w:val="NormalWeb"/>
                        <w:jc w:val="both"/>
                        <w:rPr>
                          <w:rFonts w:ascii="Helvetica" w:hAnsi="Helvetica" w:cs="Helvetica"/>
                          <w:color w:val="808080" w:themeColor="background1" w:themeShade="80"/>
                        </w:rPr>
                      </w:pPr>
                      <w:r w:rsidRPr="009C03EA">
                        <w:rPr>
                          <w:rFonts w:ascii="Helvetica" w:hAnsi="Helvetica" w:cs="Helvetica"/>
                          <w:b/>
                          <w:bCs/>
                          <w:color w:val="808080" w:themeColor="background1" w:themeShade="80"/>
                        </w:rPr>
                        <w:t>Abstract:</w:t>
                      </w:r>
                      <w:r w:rsidRPr="009C03EA">
                        <w:rPr>
                          <w:rFonts w:ascii="Helvetica" w:hAnsi="Helvetica" w:cs="Helvetica"/>
                          <w:color w:val="808080" w:themeColor="background1" w:themeShade="80"/>
                        </w:rPr>
                        <w:t xml:space="preserve"> This research applies a social network perspective to the issue of cyber aggression, or cyberbullying, on the social media platform Twitter. Cyber aggression is particularly problematic because of its potential for anonymity, and the ease with which so many others can join the harassm</w:t>
                      </w:r>
                      <w:r w:rsidR="00813E61">
                        <w:rPr>
                          <w:rFonts w:ascii="Helvetica" w:hAnsi="Helvetica" w:cs="Helvetica"/>
                          <w:color w:val="808080" w:themeColor="background1" w:themeShade="80"/>
                        </w:rPr>
                        <w:t>ent of victims. T</w:t>
                      </w:r>
                      <w:r w:rsidRPr="009C03EA">
                        <w:rPr>
                          <w:rFonts w:ascii="Helvetica" w:hAnsi="Helvetica" w:cs="Helvetica"/>
                          <w:color w:val="808080" w:themeColor="background1" w:themeShade="80"/>
                        </w:rPr>
                        <w:t xml:space="preserve">he authors examined thousands of Tweets to explore the use of denigrating slurs and insults contained in public tweets that target an individual's gender, race, or sexual orientation. Findings indicate cyber aggression on Twitter to be extensive and often extremely offensive, with the potential for serious, deleterious consequences for its victims. The authors identify six social roles that users can assume in the network, noting differences in these roles by demographic category. </w:t>
                      </w:r>
                    </w:p>
                    <w:p w:rsidR="0004771D" w:rsidRPr="009C03EA" w:rsidRDefault="0004771D" w:rsidP="0004771D">
                      <w:pPr>
                        <w:pStyle w:val="NormalWeb"/>
                        <w:numPr>
                          <w:ilvl w:val="0"/>
                          <w:numId w:val="17"/>
                        </w:numPr>
                        <w:rPr>
                          <w:rStyle w:val="Hyperlink"/>
                          <w:rFonts w:ascii="Helvetica" w:hAnsi="Helvetica" w:cs="Helvetica"/>
                        </w:rPr>
                      </w:pPr>
                      <w:r w:rsidRPr="009C03EA">
                        <w:rPr>
                          <w:rFonts w:ascii="Helvetica" w:hAnsi="Helvetica" w:cs="Helvetica"/>
                        </w:rPr>
                        <w:fldChar w:fldCharType="begin"/>
                      </w:r>
                      <w:r w:rsidRPr="009C03EA">
                        <w:rPr>
                          <w:rFonts w:ascii="Helvetica" w:hAnsi="Helvetica" w:cs="Helvetica"/>
                        </w:rPr>
                        <w:instrText xml:space="preserve"> HYPERLINK "http://www.igi-global.com/article/the-social-networks-of-cyberbullying-on-twitter/181646" \o "http://www.igi-global.com/article/the-social-networks-of-cyberbullying-on-twitter/181646" \t "_self" </w:instrText>
                      </w:r>
                      <w:r w:rsidRPr="009C03EA">
                        <w:rPr>
                          <w:rFonts w:ascii="Helvetica" w:hAnsi="Helvetica" w:cs="Helvetica"/>
                        </w:rPr>
                        <w:fldChar w:fldCharType="separate"/>
                      </w:r>
                      <w:r w:rsidRPr="009C03EA">
                        <w:rPr>
                          <w:rStyle w:val="Hyperlink"/>
                          <w:rFonts w:ascii="Helvetica" w:hAnsi="Helvetica" w:cs="Helvetica"/>
                        </w:rPr>
                        <w:t>http://www.igi-global.com/article/the-social-networks-of-cyberbullying-on-twitter/181646</w:t>
                      </w:r>
                    </w:p>
                    <w:p w:rsidR="00FD2D0A" w:rsidRPr="00DB79DE" w:rsidRDefault="0004771D" w:rsidP="00FD2D0A">
                      <w:pPr>
                        <w:pStyle w:val="NoSpacing"/>
                        <w:jc w:val="both"/>
                        <w:rPr>
                          <w:rFonts w:ascii="Helvetica" w:hAnsi="Helvetica"/>
                          <w:color w:val="808080"/>
                          <w:sz w:val="24"/>
                          <w:szCs w:val="24"/>
                        </w:rPr>
                      </w:pPr>
                      <w:r w:rsidRPr="009C03EA">
                        <w:rPr>
                          <w:rFonts w:ascii="Helvetica" w:eastAsia="Times New Roman" w:hAnsi="Helvetica" w:cs="Helvetica"/>
                          <w:sz w:val="24"/>
                          <w:szCs w:val="24"/>
                        </w:rPr>
                        <w:fldChar w:fldCharType="end"/>
                      </w:r>
                    </w:p>
                    <w:p w:rsidR="00FD2D0A" w:rsidRPr="005A2C2B" w:rsidRDefault="00FD2D0A" w:rsidP="00FD2D0A">
                      <w:pPr>
                        <w:pStyle w:val="NoSpacing"/>
                        <w:ind w:left="720"/>
                        <w:jc w:val="both"/>
                        <w:rPr>
                          <w:rFonts w:ascii="Helvetica" w:hAnsi="Helvetica"/>
                          <w:color w:val="808080"/>
                          <w:sz w:val="24"/>
                          <w:szCs w:val="24"/>
                        </w:rPr>
                      </w:pPr>
                    </w:p>
                    <w:p w:rsidR="00FD2D0A" w:rsidRPr="006A5A68" w:rsidRDefault="00FD2D0A" w:rsidP="00FD2D0A">
                      <w:pPr>
                        <w:pStyle w:val="NoSpacing"/>
                        <w:jc w:val="both"/>
                        <w:rPr>
                          <w:rFonts w:ascii="Helvetica" w:hAnsi="Helvetica"/>
                          <w:color w:val="808080"/>
                          <w:sz w:val="20"/>
                          <w:szCs w:val="20"/>
                        </w:rPr>
                      </w:pPr>
                    </w:p>
                  </w:txbxContent>
                </v:textbox>
                <w10:wrap anchorx="margin"/>
              </v:shape>
            </w:pict>
          </mc:Fallback>
        </mc:AlternateContent>
      </w:r>
    </w:p>
    <w:p w:rsidR="002C0C05" w:rsidRDefault="002C0C05" w:rsidP="00991D3C">
      <w:pPr>
        <w:jc w:val="right"/>
      </w:pPr>
    </w:p>
    <w:p w:rsidR="002C0C05" w:rsidRDefault="002C0C05" w:rsidP="00991D3C">
      <w:pPr>
        <w:jc w:val="right"/>
      </w:pPr>
    </w:p>
    <w:p w:rsidR="00991D3C" w:rsidRDefault="00991D3C" w:rsidP="00991D3C">
      <w:pPr>
        <w:jc w:val="right"/>
      </w:pPr>
    </w:p>
    <w:p w:rsidR="00991D3C" w:rsidRDefault="001274B5" w:rsidP="00991D3C">
      <w:pPr>
        <w:jc w:val="right"/>
      </w:pPr>
      <w:r>
        <w:t xml:space="preserve"> </w:t>
      </w:r>
    </w:p>
    <w:p w:rsidR="00991D3C" w:rsidRDefault="00991D3C" w:rsidP="00991D3C">
      <w:pPr>
        <w:jc w:val="right"/>
      </w:pPr>
    </w:p>
    <w:p w:rsidR="00991D3C" w:rsidRDefault="00991D3C" w:rsidP="00991D3C">
      <w:pPr>
        <w:jc w:val="right"/>
      </w:pPr>
    </w:p>
    <w:p w:rsidR="00991D3C" w:rsidRDefault="00991D3C" w:rsidP="00991D3C">
      <w:pPr>
        <w:jc w:val="right"/>
      </w:pPr>
    </w:p>
    <w:p w:rsidR="00991D3C" w:rsidRDefault="00220BB4" w:rsidP="00991D3C">
      <w:pPr>
        <w:jc w:val="right"/>
      </w:pPr>
      <w:r>
        <w:rPr>
          <w:noProof/>
        </w:rPr>
        <mc:AlternateContent>
          <mc:Choice Requires="wps">
            <w:drawing>
              <wp:anchor distT="0" distB="0" distL="114300" distR="114300" simplePos="0" relativeHeight="251719168" behindDoc="0" locked="0" layoutInCell="1" allowOverlap="1" wp14:anchorId="764DE45A" wp14:editId="253E37E0">
                <wp:simplePos x="0" y="0"/>
                <wp:positionH relativeFrom="margin">
                  <wp:posOffset>-171450</wp:posOffset>
                </wp:positionH>
                <wp:positionV relativeFrom="paragraph">
                  <wp:posOffset>455295</wp:posOffset>
                </wp:positionV>
                <wp:extent cx="7315200" cy="5314950"/>
                <wp:effectExtent l="0" t="0" r="19050" b="1905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5314950"/>
                        </a:xfrm>
                        <a:prstGeom prst="rect">
                          <a:avLst/>
                        </a:prstGeom>
                        <a:solidFill>
                          <a:srgbClr val="FFFFFF"/>
                        </a:solidFill>
                        <a:ln w="9525">
                          <a:solidFill>
                            <a:srgbClr val="BFBFBF"/>
                          </a:solidFill>
                          <a:miter lim="800000"/>
                          <a:headEnd/>
                          <a:tailEnd/>
                        </a:ln>
                      </wps:spPr>
                      <wps:txbx>
                        <w:txbxContent>
                          <w:p w:rsidR="002977DB" w:rsidRPr="00194E13" w:rsidRDefault="002977DB" w:rsidP="002977DB">
                            <w:pPr>
                              <w:pStyle w:val="Heading1"/>
                              <w:jc w:val="center"/>
                              <w:rPr>
                                <w:rFonts w:ascii="Times New Roman" w:eastAsia="Times New Roman" w:hAnsi="Times New Roman"/>
                                <w:color w:val="000000" w:themeColor="text1"/>
                                <w:sz w:val="28"/>
                                <w:szCs w:val="28"/>
                              </w:rPr>
                            </w:pPr>
                            <w:r w:rsidRPr="00194E13">
                              <w:rPr>
                                <w:color w:val="000000" w:themeColor="text1"/>
                                <w:sz w:val="28"/>
                                <w:szCs w:val="28"/>
                              </w:rPr>
                              <w:t>Justice Center Graduate Student Julia Laskorunsky Defends Dissertation</w:t>
                            </w:r>
                          </w:p>
                          <w:p w:rsidR="0096201E" w:rsidRPr="00F72980" w:rsidRDefault="0096201E" w:rsidP="0096201E">
                            <w:pPr>
                              <w:pStyle w:val="NoSpacing"/>
                              <w:jc w:val="center"/>
                              <w:rPr>
                                <w:rFonts w:ascii="Cambria" w:hAnsi="Cambria"/>
                                <w:sz w:val="28"/>
                                <w:szCs w:val="28"/>
                              </w:rPr>
                            </w:pPr>
                          </w:p>
                          <w:p w:rsidR="0096201E" w:rsidRDefault="002977DB" w:rsidP="0096201E">
                            <w:pPr>
                              <w:pStyle w:val="NoSpacing"/>
                              <w:jc w:val="both"/>
                              <w:rPr>
                                <w:rFonts w:ascii="Helvetica" w:hAnsi="Helvetica" w:cs="Helvetica"/>
                                <w:color w:val="808080" w:themeColor="background1" w:themeShade="80"/>
                                <w:sz w:val="24"/>
                                <w:szCs w:val="24"/>
                              </w:rPr>
                            </w:pPr>
                            <w:r w:rsidRPr="00194E13">
                              <w:rPr>
                                <w:rFonts w:ascii="Helvetica" w:hAnsi="Helvetica" w:cs="Helvetica"/>
                                <w:color w:val="808080" w:themeColor="background1" w:themeShade="80"/>
                                <w:sz w:val="24"/>
                                <w:szCs w:val="24"/>
                              </w:rPr>
                              <w:t>Justice Center Graduate Student</w:t>
                            </w:r>
                            <w:r w:rsidR="00B8014C">
                              <w:rPr>
                                <w:rFonts w:ascii="Helvetica" w:hAnsi="Helvetica" w:cs="Helvetica"/>
                                <w:color w:val="808080" w:themeColor="background1" w:themeShade="80"/>
                                <w:sz w:val="24"/>
                                <w:szCs w:val="24"/>
                              </w:rPr>
                              <w:t xml:space="preserve"> Assistant</w:t>
                            </w:r>
                            <w:r w:rsidRPr="00194E13">
                              <w:rPr>
                                <w:rFonts w:ascii="Helvetica" w:hAnsi="Helvetica" w:cs="Helvetica"/>
                                <w:color w:val="808080" w:themeColor="background1" w:themeShade="80"/>
                                <w:sz w:val="24"/>
                                <w:szCs w:val="24"/>
                              </w:rPr>
                              <w:t xml:space="preserve">, Julia Laskorunsky defended her dissertation titled, “The Color of Risk: Unpacking the Implications of Actuarial Risk Prediction at Sentencing,” on June 16. Her dissertation committee consisted of Jeffery Ulmer (Justice Center for Research Faculty Affiliate), Eric Baumer (Justice Center for Research Faculty Affiliate), Gary Zajac (Justice Center for Research </w:t>
                            </w:r>
                            <w:r w:rsidR="006D2B16">
                              <w:rPr>
                                <w:rFonts w:ascii="Helvetica" w:hAnsi="Helvetica" w:cs="Helvetica"/>
                                <w:color w:val="808080" w:themeColor="background1" w:themeShade="80"/>
                                <w:sz w:val="24"/>
                                <w:szCs w:val="24"/>
                              </w:rPr>
                              <w:t xml:space="preserve">Managing </w:t>
                            </w:r>
                            <w:r w:rsidRPr="00194E13">
                              <w:rPr>
                                <w:rFonts w:ascii="Helvetica" w:hAnsi="Helvetica" w:cs="Helvetica"/>
                                <w:color w:val="808080" w:themeColor="background1" w:themeShade="80"/>
                                <w:sz w:val="24"/>
                                <w:szCs w:val="24"/>
                              </w:rPr>
                              <w:t>Director), and Christopher Zorn (Political Science). Congratulations to Dr. Laskorunsky on her hard work!</w:t>
                            </w:r>
                          </w:p>
                          <w:p w:rsidR="006D2B16" w:rsidRDefault="006D2B16" w:rsidP="0096201E">
                            <w:pPr>
                              <w:pStyle w:val="NoSpacing"/>
                              <w:jc w:val="both"/>
                              <w:rPr>
                                <w:rFonts w:ascii="Helvetica" w:hAnsi="Helvetica" w:cs="Helvetica"/>
                                <w:color w:val="808080" w:themeColor="background1" w:themeShade="80"/>
                                <w:sz w:val="24"/>
                                <w:szCs w:val="24"/>
                              </w:rPr>
                            </w:pPr>
                          </w:p>
                          <w:p w:rsidR="006D2B16" w:rsidRDefault="006D2B16" w:rsidP="006D2B16">
                            <w:pPr>
                              <w:pStyle w:val="NoSpacing"/>
                              <w:jc w:val="center"/>
                              <w:rPr>
                                <w:rFonts w:ascii="Helvetica" w:hAnsi="Helvetica" w:cs="Helvetica"/>
                                <w:color w:val="808080" w:themeColor="background1" w:themeShade="80"/>
                                <w:sz w:val="24"/>
                                <w:szCs w:val="24"/>
                              </w:rPr>
                            </w:pPr>
                            <w:r>
                              <w:rPr>
                                <w:noProof/>
                              </w:rPr>
                              <w:drawing>
                                <wp:inline distT="0" distB="0" distL="0" distR="0">
                                  <wp:extent cx="4703615" cy="3128905"/>
                                  <wp:effectExtent l="0" t="0" r="1905" b="0"/>
                                  <wp:docPr id="24" name="Picture 24" descr="Julia's Defens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ulia's Defense Pictu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8512" cy="3138815"/>
                                          </a:xfrm>
                                          <a:prstGeom prst="rect">
                                            <a:avLst/>
                                          </a:prstGeom>
                                          <a:noFill/>
                                          <a:ln>
                                            <a:noFill/>
                                          </a:ln>
                                        </pic:spPr>
                                      </pic:pic>
                                    </a:graphicData>
                                  </a:graphic>
                                </wp:inline>
                              </w:drawing>
                            </w:r>
                          </w:p>
                          <w:p w:rsidR="00220BB4" w:rsidRDefault="00220BB4" w:rsidP="006D2B16">
                            <w:pPr>
                              <w:pStyle w:val="NoSpacing"/>
                              <w:jc w:val="center"/>
                              <w:rPr>
                                <w:rFonts w:ascii="Helvetica" w:hAnsi="Helvetica" w:cs="Helvetica"/>
                                <w:color w:val="808080" w:themeColor="background1" w:themeShade="80"/>
                                <w:sz w:val="24"/>
                                <w:szCs w:val="24"/>
                              </w:rPr>
                            </w:pPr>
                          </w:p>
                          <w:p w:rsidR="006D2B16" w:rsidRPr="006D2B16" w:rsidRDefault="006D2B16" w:rsidP="006D2B16">
                            <w:pPr>
                              <w:pStyle w:val="NoSpacing"/>
                              <w:rPr>
                                <w:rFonts w:ascii="Helvetica" w:hAnsi="Helvetica" w:cs="Helvetica"/>
                                <w:color w:val="808080" w:themeColor="background1" w:themeShade="80"/>
                                <w:sz w:val="24"/>
                                <w:szCs w:val="24"/>
                              </w:rPr>
                            </w:pPr>
                            <w:r w:rsidRPr="006D2B16">
                              <w:rPr>
                                <w:rFonts w:ascii="Helvetica" w:hAnsi="Helvetica" w:cs="Helvetica"/>
                                <w:color w:val="808080" w:themeColor="background1" w:themeShade="80"/>
                                <w:sz w:val="24"/>
                                <w:szCs w:val="24"/>
                              </w:rPr>
                              <w:t>From Left to Right: Christopher Zorn, Jeffery Ulmer, Julia Laskorunsky, Gary Zajac, and Eric Baumer</w:t>
                            </w:r>
                          </w:p>
                          <w:p w:rsidR="0096201E" w:rsidRPr="0051620D" w:rsidRDefault="0096201E" w:rsidP="0096201E">
                            <w:pPr>
                              <w:pStyle w:val="NormalWeb"/>
                              <w:ind w:left="720"/>
                              <w:jc w:val="both"/>
                              <w:rPr>
                                <w:rFonts w:ascii="Helvetica" w:hAnsi="Helvetica" w:cs="Helvetica"/>
                                <w:color w:val="808080" w:themeColor="background1" w:themeShade="80"/>
                              </w:rPr>
                            </w:pPr>
                          </w:p>
                          <w:p w:rsidR="0096201E" w:rsidRPr="00F72980" w:rsidRDefault="0096201E" w:rsidP="0096201E">
                            <w:pPr>
                              <w:pStyle w:val="NormalWeb"/>
                              <w:jc w:val="both"/>
                              <w:rPr>
                                <w:rFonts w:ascii="Helvetica" w:hAnsi="Helvetica" w:cs="Helvetica"/>
                                <w:color w:val="808080" w:themeColor="background1" w:themeShade="80"/>
                              </w:rPr>
                            </w:pPr>
                          </w:p>
                          <w:p w:rsidR="0096201E" w:rsidRPr="00DB79DE" w:rsidRDefault="0096201E" w:rsidP="0096201E">
                            <w:pPr>
                              <w:pStyle w:val="NoSpacing"/>
                              <w:jc w:val="both"/>
                              <w:rPr>
                                <w:rFonts w:ascii="Helvetica" w:hAnsi="Helvetica"/>
                                <w:color w:val="808080"/>
                                <w:sz w:val="24"/>
                                <w:szCs w:val="24"/>
                              </w:rPr>
                            </w:pPr>
                          </w:p>
                          <w:p w:rsidR="0096201E" w:rsidRPr="005A2C2B" w:rsidRDefault="0096201E" w:rsidP="0096201E">
                            <w:pPr>
                              <w:pStyle w:val="NoSpacing"/>
                              <w:ind w:left="720"/>
                              <w:jc w:val="both"/>
                              <w:rPr>
                                <w:rFonts w:ascii="Helvetica" w:hAnsi="Helvetica"/>
                                <w:color w:val="808080"/>
                                <w:sz w:val="24"/>
                                <w:szCs w:val="24"/>
                              </w:rPr>
                            </w:pPr>
                          </w:p>
                          <w:p w:rsidR="0096201E" w:rsidRPr="006A5A68" w:rsidRDefault="0096201E" w:rsidP="0096201E">
                            <w:pPr>
                              <w:pStyle w:val="NoSpacing"/>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4DE45A" id="Text Box 11" o:spid="_x0000_s1034" type="#_x0000_t202" style="position:absolute;left:0;text-align:left;margin-left:-13.5pt;margin-top:35.85pt;width:8in;height:418.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" strokecolor="#bfbfbf">
                <v:textbox>
                  <w:txbxContent>
                    <w:p w:rsidR="002977DB" w:rsidRPr="00194E13" w:rsidRDefault="002977DB" w:rsidP="002977DB">
                      <w:pPr>
                        <w:pStyle w:val="Heading1"/>
                        <w:jc w:val="center"/>
                        <w:rPr>
                          <w:rFonts w:ascii="Times New Roman" w:eastAsia="Times New Roman" w:hAnsi="Times New Roman"/>
                          <w:color w:val="000000" w:themeColor="text1"/>
                          <w:sz w:val="28"/>
                          <w:szCs w:val="28"/>
                        </w:rPr>
                      </w:pPr>
                      <w:r w:rsidRPr="00194E13">
                        <w:rPr>
                          <w:color w:val="000000" w:themeColor="text1"/>
                          <w:sz w:val="28"/>
                          <w:szCs w:val="28"/>
                        </w:rPr>
                        <w:t>Justice Center Graduate Student Julia Laskorunsky Defends Dissertation</w:t>
                      </w:r>
                    </w:p>
                    <w:p w:rsidR="0096201E" w:rsidRPr="00F72980" w:rsidRDefault="0096201E" w:rsidP="0096201E">
                      <w:pPr>
                        <w:pStyle w:val="NoSpacing"/>
                        <w:jc w:val="center"/>
                        <w:rPr>
                          <w:rFonts w:ascii="Cambria" w:hAnsi="Cambria"/>
                          <w:sz w:val="28"/>
                          <w:szCs w:val="28"/>
                        </w:rPr>
                      </w:pPr>
                    </w:p>
                    <w:p w:rsidR="0096201E" w:rsidRDefault="002977DB" w:rsidP="0096201E">
                      <w:pPr>
                        <w:pStyle w:val="NoSpacing"/>
                        <w:jc w:val="both"/>
                        <w:rPr>
                          <w:rFonts w:ascii="Helvetica" w:hAnsi="Helvetica" w:cs="Helvetica"/>
                          <w:color w:val="808080" w:themeColor="background1" w:themeShade="80"/>
                          <w:sz w:val="24"/>
                          <w:szCs w:val="24"/>
                        </w:rPr>
                      </w:pPr>
                      <w:r w:rsidRPr="00194E13">
                        <w:rPr>
                          <w:rFonts w:ascii="Helvetica" w:hAnsi="Helvetica" w:cs="Helvetica"/>
                          <w:color w:val="808080" w:themeColor="background1" w:themeShade="80"/>
                          <w:sz w:val="24"/>
                          <w:szCs w:val="24"/>
                        </w:rPr>
                        <w:t>Justice Center Graduate Student</w:t>
                      </w:r>
                      <w:r w:rsidR="00B8014C">
                        <w:rPr>
                          <w:rFonts w:ascii="Helvetica" w:hAnsi="Helvetica" w:cs="Helvetica"/>
                          <w:color w:val="808080" w:themeColor="background1" w:themeShade="80"/>
                          <w:sz w:val="24"/>
                          <w:szCs w:val="24"/>
                        </w:rPr>
                        <w:t xml:space="preserve"> Assistant</w:t>
                      </w:r>
                      <w:r w:rsidRPr="00194E13">
                        <w:rPr>
                          <w:rFonts w:ascii="Helvetica" w:hAnsi="Helvetica" w:cs="Helvetica"/>
                          <w:color w:val="808080" w:themeColor="background1" w:themeShade="80"/>
                          <w:sz w:val="24"/>
                          <w:szCs w:val="24"/>
                        </w:rPr>
                        <w:t xml:space="preserve">, Julia Laskorunsky defended her dissertation titled, “The Color of Risk: Unpacking the Implications of Actuarial Risk Prediction at Sentencing,” on June 16. Her dissertation committee consisted of Jeffery Ulmer (Justice Center for Research Faculty Affiliate), Eric Baumer (Justice Center for Research Faculty Affiliate), Gary Zajac (Justice Center for Research </w:t>
                      </w:r>
                      <w:r w:rsidR="006D2B16">
                        <w:rPr>
                          <w:rFonts w:ascii="Helvetica" w:hAnsi="Helvetica" w:cs="Helvetica"/>
                          <w:color w:val="808080" w:themeColor="background1" w:themeShade="80"/>
                          <w:sz w:val="24"/>
                          <w:szCs w:val="24"/>
                        </w:rPr>
                        <w:t xml:space="preserve">Managing </w:t>
                      </w:r>
                      <w:r w:rsidRPr="00194E13">
                        <w:rPr>
                          <w:rFonts w:ascii="Helvetica" w:hAnsi="Helvetica" w:cs="Helvetica"/>
                          <w:color w:val="808080" w:themeColor="background1" w:themeShade="80"/>
                          <w:sz w:val="24"/>
                          <w:szCs w:val="24"/>
                        </w:rPr>
                        <w:t>Director), and Christopher Zorn (Political Science). Congratulations to Dr. Laskorunsky on her hard work!</w:t>
                      </w:r>
                    </w:p>
                    <w:p w:rsidR="006D2B16" w:rsidRDefault="006D2B16" w:rsidP="0096201E">
                      <w:pPr>
                        <w:pStyle w:val="NoSpacing"/>
                        <w:jc w:val="both"/>
                        <w:rPr>
                          <w:rFonts w:ascii="Helvetica" w:hAnsi="Helvetica" w:cs="Helvetica"/>
                          <w:color w:val="808080" w:themeColor="background1" w:themeShade="80"/>
                          <w:sz w:val="24"/>
                          <w:szCs w:val="24"/>
                        </w:rPr>
                      </w:pPr>
                    </w:p>
                    <w:p w:rsidR="006D2B16" w:rsidRDefault="006D2B16" w:rsidP="006D2B16">
                      <w:pPr>
                        <w:pStyle w:val="NoSpacing"/>
                        <w:jc w:val="center"/>
                        <w:rPr>
                          <w:rFonts w:ascii="Helvetica" w:hAnsi="Helvetica" w:cs="Helvetica"/>
                          <w:color w:val="808080" w:themeColor="background1" w:themeShade="80"/>
                          <w:sz w:val="24"/>
                          <w:szCs w:val="24"/>
                        </w:rPr>
                      </w:pPr>
                      <w:r>
                        <w:rPr>
                          <w:noProof/>
                        </w:rPr>
                        <w:drawing>
                          <wp:inline distT="0" distB="0" distL="0" distR="0">
                            <wp:extent cx="4703615" cy="3128905"/>
                            <wp:effectExtent l="0" t="0" r="1905" b="0"/>
                            <wp:docPr id="24" name="Picture 24" descr="Julia's Defens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ulia's Defense Pictu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8512" cy="3138815"/>
                                    </a:xfrm>
                                    <a:prstGeom prst="rect">
                                      <a:avLst/>
                                    </a:prstGeom>
                                    <a:noFill/>
                                    <a:ln>
                                      <a:noFill/>
                                    </a:ln>
                                  </pic:spPr>
                                </pic:pic>
                              </a:graphicData>
                            </a:graphic>
                          </wp:inline>
                        </w:drawing>
                      </w:r>
                    </w:p>
                    <w:p w:rsidR="00220BB4" w:rsidRDefault="00220BB4" w:rsidP="006D2B16">
                      <w:pPr>
                        <w:pStyle w:val="NoSpacing"/>
                        <w:jc w:val="center"/>
                        <w:rPr>
                          <w:rFonts w:ascii="Helvetica" w:hAnsi="Helvetica" w:cs="Helvetica"/>
                          <w:color w:val="808080" w:themeColor="background1" w:themeShade="80"/>
                          <w:sz w:val="24"/>
                          <w:szCs w:val="24"/>
                        </w:rPr>
                      </w:pPr>
                    </w:p>
                    <w:p w:rsidR="006D2B16" w:rsidRPr="006D2B16" w:rsidRDefault="006D2B16" w:rsidP="006D2B16">
                      <w:pPr>
                        <w:pStyle w:val="NoSpacing"/>
                        <w:rPr>
                          <w:rFonts w:ascii="Helvetica" w:hAnsi="Helvetica" w:cs="Helvetica"/>
                          <w:color w:val="808080" w:themeColor="background1" w:themeShade="80"/>
                          <w:sz w:val="24"/>
                          <w:szCs w:val="24"/>
                        </w:rPr>
                      </w:pPr>
                      <w:r w:rsidRPr="006D2B16">
                        <w:rPr>
                          <w:rFonts w:ascii="Helvetica" w:hAnsi="Helvetica" w:cs="Helvetica"/>
                          <w:color w:val="808080" w:themeColor="background1" w:themeShade="80"/>
                          <w:sz w:val="24"/>
                          <w:szCs w:val="24"/>
                        </w:rPr>
                        <w:t>From Left to Right: Christopher Zorn, Jeffery Ulmer, Julia Laskorunsky, Gary Zajac, and Eric Baumer</w:t>
                      </w:r>
                    </w:p>
                    <w:p w:rsidR="0096201E" w:rsidRPr="0051620D" w:rsidRDefault="0096201E" w:rsidP="0096201E">
                      <w:pPr>
                        <w:pStyle w:val="NormalWeb"/>
                        <w:ind w:left="720"/>
                        <w:jc w:val="both"/>
                        <w:rPr>
                          <w:rFonts w:ascii="Helvetica" w:hAnsi="Helvetica" w:cs="Helvetica"/>
                          <w:color w:val="808080" w:themeColor="background1" w:themeShade="80"/>
                        </w:rPr>
                      </w:pPr>
                    </w:p>
                    <w:p w:rsidR="0096201E" w:rsidRPr="00F72980" w:rsidRDefault="0096201E" w:rsidP="0096201E">
                      <w:pPr>
                        <w:pStyle w:val="NormalWeb"/>
                        <w:jc w:val="both"/>
                        <w:rPr>
                          <w:rFonts w:ascii="Helvetica" w:hAnsi="Helvetica" w:cs="Helvetica"/>
                          <w:color w:val="808080" w:themeColor="background1" w:themeShade="80"/>
                        </w:rPr>
                      </w:pPr>
                    </w:p>
                    <w:p w:rsidR="0096201E" w:rsidRPr="00DB79DE" w:rsidRDefault="0096201E" w:rsidP="0096201E">
                      <w:pPr>
                        <w:pStyle w:val="NoSpacing"/>
                        <w:jc w:val="both"/>
                        <w:rPr>
                          <w:rFonts w:ascii="Helvetica" w:hAnsi="Helvetica"/>
                          <w:color w:val="808080"/>
                          <w:sz w:val="24"/>
                          <w:szCs w:val="24"/>
                        </w:rPr>
                      </w:pPr>
                    </w:p>
                    <w:p w:rsidR="0096201E" w:rsidRPr="005A2C2B" w:rsidRDefault="0096201E" w:rsidP="0096201E">
                      <w:pPr>
                        <w:pStyle w:val="NoSpacing"/>
                        <w:ind w:left="720"/>
                        <w:jc w:val="both"/>
                        <w:rPr>
                          <w:rFonts w:ascii="Helvetica" w:hAnsi="Helvetica"/>
                          <w:color w:val="808080"/>
                          <w:sz w:val="24"/>
                          <w:szCs w:val="24"/>
                        </w:rPr>
                      </w:pPr>
                    </w:p>
                    <w:p w:rsidR="0096201E" w:rsidRPr="006A5A68" w:rsidRDefault="0096201E" w:rsidP="0096201E">
                      <w:pPr>
                        <w:pStyle w:val="NoSpacing"/>
                        <w:jc w:val="both"/>
                        <w:rPr>
                          <w:rFonts w:ascii="Helvetica" w:hAnsi="Helvetica"/>
                          <w:color w:val="808080"/>
                          <w:sz w:val="20"/>
                          <w:szCs w:val="20"/>
                        </w:rPr>
                      </w:pPr>
                    </w:p>
                  </w:txbxContent>
                </v:textbox>
                <w10:wrap anchorx="margin"/>
              </v:shape>
            </w:pict>
          </mc:Fallback>
        </mc:AlternateContent>
      </w:r>
    </w:p>
    <w:p w:rsidR="00831FEC" w:rsidRDefault="00831FEC" w:rsidP="00991D3C">
      <w:pPr>
        <w:jc w:val="right"/>
      </w:pPr>
    </w:p>
    <w:p w:rsidR="00831FEC" w:rsidRDefault="00831FEC" w:rsidP="00991D3C">
      <w:pPr>
        <w:jc w:val="right"/>
      </w:pPr>
    </w:p>
    <w:p w:rsidR="00831FEC" w:rsidRPr="00831FEC" w:rsidRDefault="00831FEC" w:rsidP="00831FEC"/>
    <w:p w:rsidR="00831FEC" w:rsidRPr="00831FEC" w:rsidRDefault="00831FEC" w:rsidP="00831FEC"/>
    <w:p w:rsidR="00831FEC" w:rsidRPr="00831FEC" w:rsidRDefault="00831FEC" w:rsidP="00831FEC"/>
    <w:p w:rsidR="00831FEC" w:rsidRDefault="00831FEC" w:rsidP="00831FEC"/>
    <w:p w:rsidR="002C7699" w:rsidRDefault="002C7699" w:rsidP="00831FEC">
      <w:pPr>
        <w:jc w:val="right"/>
      </w:pPr>
    </w:p>
    <w:p w:rsidR="002C7699" w:rsidRPr="002C7699" w:rsidRDefault="002C7699" w:rsidP="002C7699"/>
    <w:p w:rsidR="002C7699" w:rsidRPr="002C7699" w:rsidRDefault="002C7699" w:rsidP="002C7699"/>
    <w:p w:rsidR="002C7699" w:rsidRPr="002C7699" w:rsidRDefault="002C7699" w:rsidP="002C7699"/>
    <w:p w:rsidR="002C7699" w:rsidRDefault="002C7699" w:rsidP="002C7699"/>
    <w:p w:rsidR="00581D5C" w:rsidRDefault="00DC4D7B" w:rsidP="002C7699">
      <w:r>
        <w:rPr>
          <w:noProof/>
        </w:rPr>
        <mc:AlternateContent>
          <mc:Choice Requires="wps">
            <w:drawing>
              <wp:anchor distT="0" distB="0" distL="114300" distR="114300" simplePos="0" relativeHeight="251751936" behindDoc="0" locked="0" layoutInCell="1" allowOverlap="1" wp14:anchorId="46190451" wp14:editId="48C760EE">
                <wp:simplePos x="0" y="0"/>
                <wp:positionH relativeFrom="margin">
                  <wp:posOffset>-123825</wp:posOffset>
                </wp:positionH>
                <wp:positionV relativeFrom="paragraph">
                  <wp:posOffset>314960</wp:posOffset>
                </wp:positionV>
                <wp:extent cx="7134225" cy="1533525"/>
                <wp:effectExtent l="0" t="0" r="28575"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1533525"/>
                        </a:xfrm>
                        <a:prstGeom prst="rect">
                          <a:avLst/>
                        </a:prstGeom>
                        <a:solidFill>
                          <a:srgbClr val="FFFFFF"/>
                        </a:solidFill>
                        <a:ln w="9525">
                          <a:solidFill>
                            <a:srgbClr val="BFBFBF"/>
                          </a:solidFill>
                          <a:miter lim="800000"/>
                          <a:headEnd/>
                          <a:tailEnd/>
                        </a:ln>
                      </wps:spPr>
                      <wps:txbx>
                        <w:txbxContent>
                          <w:p w:rsidR="00DC4D7B" w:rsidRDefault="00DC4D7B" w:rsidP="00DC4D7B">
                            <w:pPr>
                              <w:pStyle w:val="NoSpacing"/>
                              <w:jc w:val="center"/>
                              <w:rPr>
                                <w:rFonts w:ascii="Cambria" w:hAnsi="Cambria"/>
                                <w:sz w:val="28"/>
                                <w:szCs w:val="28"/>
                              </w:rPr>
                            </w:pPr>
                            <w:r>
                              <w:rPr>
                                <w:rFonts w:ascii="Cambria" w:hAnsi="Cambria"/>
                                <w:sz w:val="28"/>
                                <w:szCs w:val="28"/>
                              </w:rPr>
                              <w:t>Justice Center Postdoctoral Scholar Glenn Sterner featured in DOJ OJP Diagnostic Center Blog</w:t>
                            </w:r>
                          </w:p>
                          <w:p w:rsidR="00DC4D7B" w:rsidRDefault="00DC4D7B" w:rsidP="00DC4D7B">
                            <w:pPr>
                              <w:pStyle w:val="NoSpacing"/>
                              <w:jc w:val="center"/>
                              <w:rPr>
                                <w:rFonts w:ascii="Cambria" w:hAnsi="Cambria"/>
                                <w:sz w:val="28"/>
                                <w:szCs w:val="28"/>
                              </w:rPr>
                            </w:pPr>
                          </w:p>
                          <w:p w:rsidR="00DC4D7B" w:rsidRPr="00C86FFF" w:rsidRDefault="00DC4D7B" w:rsidP="00DC4D7B">
                            <w:pPr>
                              <w:pStyle w:val="NoSpacing"/>
                              <w:jc w:val="both"/>
                              <w:rPr>
                                <w:rFonts w:ascii="Cambria" w:hAnsi="Cambria"/>
                                <w:sz w:val="28"/>
                                <w:szCs w:val="28"/>
                              </w:rPr>
                            </w:pPr>
                            <w:r w:rsidRPr="00A25BAD">
                              <w:rPr>
                                <w:rFonts w:ascii="Helvetica" w:hAnsi="Helvetica" w:cs="Helvetica"/>
                                <w:color w:val="808080" w:themeColor="background1" w:themeShade="80"/>
                                <w:sz w:val="24"/>
                                <w:szCs w:val="24"/>
                              </w:rPr>
                              <w:t xml:space="preserve">Glenn Sterner, Ph.D., discusses the Opioid Crisis in the DOJ OJP Diagnostic Center blog. In the blog, Dr. Sterner highlights current work with the Pennsylvania State Police and offers suggestions for the future on how we can examine drug trends. Check out Dr. Sterner's blog piece </w:t>
                            </w:r>
                            <w:hyperlink r:id="rId20" w:tgtFrame="_self" w:history="1">
                              <w:r w:rsidRPr="00DC4D7B">
                                <w:rPr>
                                  <w:rStyle w:val="Hyperlink"/>
                                  <w:rFonts w:ascii="Helvetica" w:hAnsi="Helvetica" w:cs="Helvetica"/>
                                  <w:sz w:val="24"/>
                                  <w:szCs w:val="24"/>
                                </w:rPr>
                                <w:t>here</w:t>
                              </w:r>
                            </w:hyperlink>
                            <w:r w:rsidRPr="00DC4D7B">
                              <w:rPr>
                                <w:rFonts w:ascii="Helvetica" w:hAnsi="Helvetica" w:cs="Helvetica"/>
                                <w:sz w:val="24"/>
                                <w:szCs w:val="24"/>
                              </w:rPr>
                              <w:t>.</w:t>
                            </w:r>
                          </w:p>
                          <w:p w:rsidR="00DC4D7B" w:rsidRDefault="00DC4D7B" w:rsidP="00DC4D7B">
                            <w:pPr>
                              <w:pStyle w:val="NoSpacing"/>
                              <w:jc w:val="center"/>
                              <w:rPr>
                                <w:rFonts w:ascii="Cambria" w:hAnsi="Cambria"/>
                                <w:sz w:val="28"/>
                                <w:szCs w:val="28"/>
                              </w:rPr>
                            </w:pPr>
                          </w:p>
                          <w:p w:rsidR="00DC4D7B" w:rsidRPr="00F8449A" w:rsidRDefault="00DC4D7B" w:rsidP="00DC4D7B">
                            <w:pPr>
                              <w:pStyle w:val="NoSpacing"/>
                              <w:rPr>
                                <w:rFonts w:ascii="Cambria" w:hAnsi="Cambria"/>
                                <w:sz w:val="28"/>
                                <w:szCs w:val="28"/>
                              </w:rPr>
                            </w:pPr>
                          </w:p>
                          <w:p w:rsidR="00DC4D7B" w:rsidRPr="006A5A68" w:rsidRDefault="00DC4D7B" w:rsidP="00DC4D7B">
                            <w:pPr>
                              <w:pStyle w:val="NoSpacing"/>
                              <w:ind w:left="720"/>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190451" id="Text Box 7" o:spid="_x0000_s1035" type="#_x0000_t202" style="position:absolute;margin-left:-9.75pt;margin-top:24.8pt;width:561.75pt;height:120.75pt;z-index:2517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" strokecolor="#bfbfbf">
                <v:textbox>
                  <w:txbxContent>
                    <w:p w:rsidR="00DC4D7B" w:rsidRDefault="00DC4D7B" w:rsidP="00DC4D7B">
                      <w:pPr>
                        <w:pStyle w:val="NoSpacing"/>
                        <w:jc w:val="center"/>
                        <w:rPr>
                          <w:rFonts w:ascii="Cambria" w:hAnsi="Cambria"/>
                          <w:sz w:val="28"/>
                          <w:szCs w:val="28"/>
                        </w:rPr>
                      </w:pPr>
                      <w:r>
                        <w:rPr>
                          <w:rFonts w:ascii="Cambria" w:hAnsi="Cambria"/>
                          <w:sz w:val="28"/>
                          <w:szCs w:val="28"/>
                        </w:rPr>
                        <w:t>Justice Center Postdoctoral Scholar Glenn Sterner featured in DOJ OJP Diagnostic Center Blog</w:t>
                      </w:r>
                    </w:p>
                    <w:p w:rsidR="00DC4D7B" w:rsidRDefault="00DC4D7B" w:rsidP="00DC4D7B">
                      <w:pPr>
                        <w:pStyle w:val="NoSpacing"/>
                        <w:jc w:val="center"/>
                        <w:rPr>
                          <w:rFonts w:ascii="Cambria" w:hAnsi="Cambria"/>
                          <w:sz w:val="28"/>
                          <w:szCs w:val="28"/>
                        </w:rPr>
                      </w:pPr>
                    </w:p>
                    <w:p w:rsidR="00DC4D7B" w:rsidRPr="00C86FFF" w:rsidRDefault="00DC4D7B" w:rsidP="00DC4D7B">
                      <w:pPr>
                        <w:pStyle w:val="NoSpacing"/>
                        <w:jc w:val="both"/>
                        <w:rPr>
                          <w:rFonts w:ascii="Cambria" w:hAnsi="Cambria"/>
                          <w:sz w:val="28"/>
                          <w:szCs w:val="28"/>
                        </w:rPr>
                      </w:pPr>
                      <w:r w:rsidRPr="00A25BAD">
                        <w:rPr>
                          <w:rFonts w:ascii="Helvetica" w:hAnsi="Helvetica" w:cs="Helvetica"/>
                          <w:color w:val="808080" w:themeColor="background1" w:themeShade="80"/>
                          <w:sz w:val="24"/>
                          <w:szCs w:val="24"/>
                        </w:rPr>
                        <w:t xml:space="preserve">Glenn Sterner, Ph.D., discusses the Opioid Crisis in the DOJ OJP Diagnostic Center blog. In the blog, Dr. Sterner highlights current work with the Pennsylvania State Police and offers suggestions for the future on how we can examine drug trends. Check out Dr. Sterner's blog piece </w:t>
                      </w:r>
                      <w:hyperlink r:id="rId21" w:tgtFrame="_self" w:history="1">
                        <w:r w:rsidRPr="00DC4D7B">
                          <w:rPr>
                            <w:rStyle w:val="Hyperlink"/>
                            <w:rFonts w:ascii="Helvetica" w:hAnsi="Helvetica" w:cs="Helvetica"/>
                            <w:sz w:val="24"/>
                            <w:szCs w:val="24"/>
                          </w:rPr>
                          <w:t>here</w:t>
                        </w:r>
                      </w:hyperlink>
                      <w:r w:rsidRPr="00DC4D7B">
                        <w:rPr>
                          <w:rFonts w:ascii="Helvetica" w:hAnsi="Helvetica" w:cs="Helvetica"/>
                          <w:sz w:val="24"/>
                          <w:szCs w:val="24"/>
                        </w:rPr>
                        <w:t>.</w:t>
                      </w:r>
                    </w:p>
                    <w:p w:rsidR="00DC4D7B" w:rsidRDefault="00DC4D7B" w:rsidP="00DC4D7B">
                      <w:pPr>
                        <w:pStyle w:val="NoSpacing"/>
                        <w:jc w:val="center"/>
                        <w:rPr>
                          <w:rFonts w:ascii="Cambria" w:hAnsi="Cambria"/>
                          <w:sz w:val="28"/>
                          <w:szCs w:val="28"/>
                        </w:rPr>
                      </w:pPr>
                    </w:p>
                    <w:p w:rsidR="00DC4D7B" w:rsidRPr="00F8449A" w:rsidRDefault="00DC4D7B" w:rsidP="00DC4D7B">
                      <w:pPr>
                        <w:pStyle w:val="NoSpacing"/>
                        <w:rPr>
                          <w:rFonts w:ascii="Cambria" w:hAnsi="Cambria"/>
                          <w:sz w:val="28"/>
                          <w:szCs w:val="28"/>
                        </w:rPr>
                      </w:pPr>
                    </w:p>
                    <w:p w:rsidR="00DC4D7B" w:rsidRPr="006A5A68" w:rsidRDefault="00DC4D7B" w:rsidP="00DC4D7B">
                      <w:pPr>
                        <w:pStyle w:val="NoSpacing"/>
                        <w:ind w:left="720"/>
                        <w:jc w:val="both"/>
                        <w:rPr>
                          <w:rFonts w:ascii="Helvetica" w:hAnsi="Helvetica"/>
                          <w:color w:val="808080"/>
                          <w:sz w:val="20"/>
                          <w:szCs w:val="20"/>
                        </w:rPr>
                      </w:pPr>
                    </w:p>
                  </w:txbxContent>
                </v:textbox>
                <w10:wrap anchorx="margin"/>
              </v:shape>
            </w:pict>
          </mc:Fallback>
        </mc:AlternateContent>
      </w:r>
    </w:p>
    <w:p w:rsidR="00581D5C" w:rsidRDefault="00581D5C" w:rsidP="002C7699"/>
    <w:p w:rsidR="00581D5C" w:rsidRDefault="00581D5C" w:rsidP="002C7699"/>
    <w:p w:rsidR="00581D5C" w:rsidRDefault="00581D5C" w:rsidP="002C7699"/>
    <w:p w:rsidR="00581D5C" w:rsidRDefault="00CC6E89" w:rsidP="002C7699">
      <w:r>
        <w:rPr>
          <w:noProof/>
        </w:rPr>
        <mc:AlternateContent>
          <mc:Choice Requires="wps">
            <w:drawing>
              <wp:anchor distT="0" distB="0" distL="114300" distR="114300" simplePos="0" relativeHeight="251717120" behindDoc="0" locked="0" layoutInCell="1" allowOverlap="1" wp14:anchorId="22F17096" wp14:editId="2378DEB8">
                <wp:simplePos x="0" y="0"/>
                <wp:positionH relativeFrom="margin">
                  <wp:posOffset>-114300</wp:posOffset>
                </wp:positionH>
                <wp:positionV relativeFrom="paragraph">
                  <wp:posOffset>499746</wp:posOffset>
                </wp:positionV>
                <wp:extent cx="7086600" cy="3105150"/>
                <wp:effectExtent l="0" t="0" r="19050" b="1905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3105150"/>
                        </a:xfrm>
                        <a:prstGeom prst="rect">
                          <a:avLst/>
                        </a:prstGeom>
                        <a:solidFill>
                          <a:srgbClr val="FFFFFF"/>
                        </a:solidFill>
                        <a:ln w="9525">
                          <a:solidFill>
                            <a:srgbClr val="BFBFBF"/>
                          </a:solidFill>
                          <a:miter lim="800000"/>
                          <a:headEnd/>
                          <a:tailEnd/>
                        </a:ln>
                      </wps:spPr>
                      <wps:txbx>
                        <w:txbxContent>
                          <w:p w:rsidR="0096201E" w:rsidRPr="00120301" w:rsidRDefault="00120301" w:rsidP="00120301">
                            <w:pPr>
                              <w:pStyle w:val="Heading1"/>
                              <w:jc w:val="center"/>
                              <w:rPr>
                                <w:rFonts w:eastAsia="Times New Roman"/>
                                <w:color w:val="auto"/>
                                <w:sz w:val="28"/>
                                <w:szCs w:val="28"/>
                              </w:rPr>
                            </w:pPr>
                            <w:r w:rsidRPr="00120301">
                              <w:rPr>
                                <w:color w:val="auto"/>
                                <w:sz w:val="28"/>
                                <w:szCs w:val="28"/>
                              </w:rPr>
                              <w:t xml:space="preserve">Upcoming Opioid Addiction Listening Sessions in </w:t>
                            </w:r>
                            <w:r w:rsidR="00813E61">
                              <w:rPr>
                                <w:color w:val="auto"/>
                                <w:sz w:val="28"/>
                                <w:szCs w:val="28"/>
                              </w:rPr>
                              <w:t xml:space="preserve">Dauphin, </w:t>
                            </w:r>
                            <w:r w:rsidRPr="00120301">
                              <w:rPr>
                                <w:color w:val="auto"/>
                                <w:sz w:val="28"/>
                                <w:szCs w:val="28"/>
                              </w:rPr>
                              <w:t>Franklin</w:t>
                            </w:r>
                            <w:r w:rsidR="00813E61">
                              <w:rPr>
                                <w:color w:val="auto"/>
                                <w:sz w:val="28"/>
                                <w:szCs w:val="28"/>
                              </w:rPr>
                              <w:t>, and York</w:t>
                            </w:r>
                            <w:r w:rsidRPr="00120301">
                              <w:rPr>
                                <w:color w:val="auto"/>
                                <w:sz w:val="28"/>
                                <w:szCs w:val="28"/>
                              </w:rPr>
                              <w:t xml:space="preserve"> Counties</w:t>
                            </w:r>
                          </w:p>
                          <w:p w:rsidR="00120301" w:rsidRPr="00120301" w:rsidRDefault="00813E61" w:rsidP="00120301">
                            <w:pPr>
                              <w:pStyle w:val="NormalWeb"/>
                              <w:jc w:val="both"/>
                              <w:rPr>
                                <w:rFonts w:ascii="Helvetica" w:hAnsi="Helvetica" w:cs="Helvetica"/>
                                <w:color w:val="808080" w:themeColor="background1" w:themeShade="80"/>
                              </w:rPr>
                            </w:pPr>
                            <w:r>
                              <w:rPr>
                                <w:rFonts w:ascii="Helvetica" w:hAnsi="Helvetica" w:cs="Helvetica"/>
                                <w:color w:val="808080" w:themeColor="background1" w:themeShade="80"/>
                              </w:rPr>
                              <w:t>As part of the Justice Center for Research’s project “Identifying and Informing Strategies for Disrupting Drug Distribution Networks” (</w:t>
                            </w:r>
                            <w:hyperlink r:id="rId22" w:history="1">
                              <w:r w:rsidR="008747EF" w:rsidRPr="00657103">
                                <w:rPr>
                                  <w:rStyle w:val="Hyperlink"/>
                                  <w:rFonts w:ascii="Helvetica" w:hAnsi="Helvetica" w:cs="Helvetica"/>
                                </w:rPr>
                                <w:t>http://justicecenter.psu.edu/research/opiate-epidemic</w:t>
                              </w:r>
                            </w:hyperlink>
                            <w:r w:rsidR="008747EF">
                              <w:rPr>
                                <w:rFonts w:ascii="Helvetica" w:hAnsi="Helvetica" w:cs="Helvetica"/>
                                <w:color w:val="808080" w:themeColor="background1" w:themeShade="80"/>
                              </w:rPr>
                              <w:t xml:space="preserve">) coordinated by Drs. Glenn Sterner, Ashton Verdery, Shannon Monnat, Pete Forster, and Gary Zajac, public </w:t>
                            </w:r>
                            <w:r w:rsidR="00B8014C">
                              <w:rPr>
                                <w:rFonts w:ascii="Helvetica" w:hAnsi="Helvetica" w:cs="Helvetica"/>
                                <w:color w:val="808080" w:themeColor="background1" w:themeShade="80"/>
                              </w:rPr>
                              <w:t>l</w:t>
                            </w:r>
                            <w:r w:rsidR="00120301" w:rsidRPr="00120301">
                              <w:rPr>
                                <w:rFonts w:ascii="Helvetica" w:hAnsi="Helvetica" w:cs="Helvetica"/>
                                <w:color w:val="808080" w:themeColor="background1" w:themeShade="80"/>
                              </w:rPr>
                              <w:t xml:space="preserve">istening </w:t>
                            </w:r>
                            <w:r w:rsidR="00B8014C">
                              <w:rPr>
                                <w:rFonts w:ascii="Helvetica" w:hAnsi="Helvetica" w:cs="Helvetica"/>
                                <w:color w:val="808080" w:themeColor="background1" w:themeShade="80"/>
                              </w:rPr>
                              <w:t>s</w:t>
                            </w:r>
                            <w:r w:rsidR="00120301" w:rsidRPr="00120301">
                              <w:rPr>
                                <w:rFonts w:ascii="Helvetica" w:hAnsi="Helvetica" w:cs="Helvetica"/>
                                <w:color w:val="808080" w:themeColor="background1" w:themeShade="80"/>
                              </w:rPr>
                              <w:t xml:space="preserve">essions on </w:t>
                            </w:r>
                            <w:r w:rsidR="00B8014C">
                              <w:rPr>
                                <w:rFonts w:ascii="Helvetica" w:hAnsi="Helvetica" w:cs="Helvetica"/>
                                <w:color w:val="808080" w:themeColor="background1" w:themeShade="80"/>
                              </w:rPr>
                              <w:t>o</w:t>
                            </w:r>
                            <w:r w:rsidR="00120301" w:rsidRPr="00120301">
                              <w:rPr>
                                <w:rFonts w:ascii="Helvetica" w:hAnsi="Helvetica" w:cs="Helvetica"/>
                                <w:color w:val="808080" w:themeColor="background1" w:themeShade="80"/>
                              </w:rPr>
                              <w:t xml:space="preserve">pioid </w:t>
                            </w:r>
                            <w:r w:rsidR="00B8014C">
                              <w:rPr>
                                <w:rFonts w:ascii="Helvetica" w:hAnsi="Helvetica" w:cs="Helvetica"/>
                                <w:color w:val="808080" w:themeColor="background1" w:themeShade="80"/>
                              </w:rPr>
                              <w:t>a</w:t>
                            </w:r>
                            <w:r w:rsidR="00120301" w:rsidRPr="00120301">
                              <w:rPr>
                                <w:rFonts w:ascii="Helvetica" w:hAnsi="Helvetica" w:cs="Helvetica"/>
                                <w:color w:val="808080" w:themeColor="background1" w:themeShade="80"/>
                              </w:rPr>
                              <w:t xml:space="preserve">ddiction will be held in </w:t>
                            </w:r>
                            <w:r w:rsidR="008747EF">
                              <w:rPr>
                                <w:rFonts w:ascii="Helvetica" w:hAnsi="Helvetica" w:cs="Helvetica"/>
                                <w:color w:val="808080" w:themeColor="background1" w:themeShade="80"/>
                              </w:rPr>
                              <w:t>Dauphin, Franklin, and York Counties</w:t>
                            </w:r>
                            <w:r w:rsidR="00120301" w:rsidRPr="00120301">
                              <w:rPr>
                                <w:rFonts w:ascii="Helvetica" w:hAnsi="Helvetica" w:cs="Helvetica"/>
                                <w:color w:val="808080" w:themeColor="background1" w:themeShade="80"/>
                              </w:rPr>
                              <w:t>.</w:t>
                            </w:r>
                          </w:p>
                          <w:p w:rsidR="00120301" w:rsidRPr="00120301" w:rsidRDefault="00120301" w:rsidP="00120301">
                            <w:pPr>
                              <w:pStyle w:val="NormalWeb"/>
                              <w:jc w:val="both"/>
                              <w:rPr>
                                <w:rFonts w:ascii="Helvetica" w:hAnsi="Helvetica" w:cs="Helvetica"/>
                                <w:color w:val="808080" w:themeColor="background1" w:themeShade="80"/>
                              </w:rPr>
                            </w:pPr>
                            <w:r w:rsidRPr="00120301">
                              <w:rPr>
                                <w:rFonts w:ascii="Helvetica" w:hAnsi="Helvetica" w:cs="Helvetica"/>
                                <w:color w:val="808080" w:themeColor="background1" w:themeShade="80"/>
                              </w:rPr>
                              <w:t>At the Listening Sessions, local and state officials will discuss available local and state resources for opioid addiction available for public access.</w:t>
                            </w:r>
                            <w:r w:rsidR="008747EF">
                              <w:rPr>
                                <w:rFonts w:ascii="Helvetica" w:hAnsi="Helvetica" w:cs="Helvetica"/>
                                <w:color w:val="808080" w:themeColor="background1" w:themeShade="80"/>
                              </w:rPr>
                              <w:t xml:space="preserve"> In addition, there will be opportunities for the</w:t>
                            </w:r>
                            <w:r w:rsidRPr="00120301">
                              <w:rPr>
                                <w:rFonts w:ascii="Helvetica" w:hAnsi="Helvetica" w:cs="Helvetica"/>
                                <w:color w:val="808080" w:themeColor="background1" w:themeShade="80"/>
                              </w:rPr>
                              <w:t xml:space="preserve"> </w:t>
                            </w:r>
                            <w:r w:rsidR="008747EF">
                              <w:rPr>
                                <w:rFonts w:ascii="Helvetica" w:hAnsi="Helvetica" w:cs="Helvetica"/>
                                <w:color w:val="808080" w:themeColor="background1" w:themeShade="80"/>
                              </w:rPr>
                              <w:t xml:space="preserve">audience to highlight their </w:t>
                            </w:r>
                            <w:r w:rsidRPr="00120301">
                              <w:rPr>
                                <w:rFonts w:ascii="Helvetica" w:hAnsi="Helvetica" w:cs="Helvetica"/>
                                <w:color w:val="808080" w:themeColor="background1" w:themeShade="80"/>
                              </w:rPr>
                              <w:t>perspective on additional services needed in the</w:t>
                            </w:r>
                            <w:r w:rsidR="008747EF">
                              <w:rPr>
                                <w:rFonts w:ascii="Helvetica" w:hAnsi="Helvetica" w:cs="Helvetica"/>
                                <w:color w:val="808080" w:themeColor="background1" w:themeShade="80"/>
                              </w:rPr>
                              <w:t>ir</w:t>
                            </w:r>
                            <w:r w:rsidRPr="00120301">
                              <w:rPr>
                                <w:rFonts w:ascii="Helvetica" w:hAnsi="Helvetica" w:cs="Helvetica"/>
                                <w:color w:val="808080" w:themeColor="background1" w:themeShade="80"/>
                              </w:rPr>
                              <w:t xml:space="preserve"> community to combat the opioid crisis.</w:t>
                            </w:r>
                          </w:p>
                          <w:p w:rsidR="00120301" w:rsidRPr="00120301" w:rsidRDefault="00120301" w:rsidP="00120301">
                            <w:pPr>
                              <w:pStyle w:val="NormalWeb"/>
                              <w:jc w:val="both"/>
                              <w:rPr>
                                <w:rFonts w:ascii="Helvetica" w:hAnsi="Helvetica" w:cs="Helvetica"/>
                                <w:color w:val="808080" w:themeColor="background1" w:themeShade="80"/>
                              </w:rPr>
                            </w:pPr>
                            <w:r w:rsidRPr="00120301">
                              <w:rPr>
                                <w:rFonts w:ascii="Helvetica" w:hAnsi="Helvetica" w:cs="Helvetica"/>
                                <w:color w:val="808080" w:themeColor="background1" w:themeShade="80"/>
                              </w:rPr>
                              <w:t xml:space="preserve">The Listening Sessions are a collaboration between the </w:t>
                            </w:r>
                            <w:r w:rsidR="008747EF">
                              <w:rPr>
                                <w:rFonts w:ascii="Helvetica" w:hAnsi="Helvetica" w:cs="Helvetica"/>
                                <w:color w:val="808080" w:themeColor="background1" w:themeShade="80"/>
                              </w:rPr>
                              <w:t xml:space="preserve">Dauphin County Drug and Alcohol Services, </w:t>
                            </w:r>
                            <w:r w:rsidRPr="00120301">
                              <w:rPr>
                                <w:rFonts w:ascii="Helvetica" w:hAnsi="Helvetica" w:cs="Helvetica"/>
                                <w:color w:val="808080" w:themeColor="background1" w:themeShade="80"/>
                              </w:rPr>
                              <w:t xml:space="preserve">York County Coalition, Franklin County Overdose Drug Task Force, and The Pennsylvania Coalition for Addressing Heroin and Opioid Addiction (PaCHOA). Justice Center for Research Postdoctoral Scholar, Glenn Sterner, Ph.D., will be hosting and coordinating the event in his role as a Chair of PaCHOA.  </w:t>
                            </w:r>
                          </w:p>
                          <w:p w:rsidR="008C37A4" w:rsidRDefault="008C37A4" w:rsidP="0096201E">
                            <w:pPr>
                              <w:pStyle w:val="NoSpacing"/>
                              <w:jc w:val="both"/>
                              <w:rPr>
                                <w:rFonts w:ascii="Helvetica" w:hAnsi="Helvetica"/>
                                <w:color w:val="808080"/>
                                <w:sz w:val="24"/>
                                <w:szCs w:val="24"/>
                              </w:rPr>
                            </w:pPr>
                          </w:p>
                          <w:p w:rsidR="00961011" w:rsidRDefault="00961011" w:rsidP="0096201E">
                            <w:pPr>
                              <w:pStyle w:val="NoSpacing"/>
                              <w:jc w:val="both"/>
                              <w:rPr>
                                <w:rFonts w:ascii="Helvetica" w:hAnsi="Helvetica" w:cs="Helvetica"/>
                                <w:color w:val="808080" w:themeColor="background1" w:themeShade="80"/>
                                <w:sz w:val="24"/>
                                <w:szCs w:val="24"/>
                              </w:rPr>
                            </w:pPr>
                          </w:p>
                          <w:p w:rsidR="0096201E" w:rsidRPr="0051620D" w:rsidRDefault="0096201E" w:rsidP="0096201E">
                            <w:pPr>
                              <w:pStyle w:val="NormalWeb"/>
                              <w:ind w:left="720"/>
                              <w:jc w:val="both"/>
                              <w:rPr>
                                <w:rFonts w:ascii="Helvetica" w:hAnsi="Helvetica" w:cs="Helvetica"/>
                                <w:color w:val="808080" w:themeColor="background1" w:themeShade="80"/>
                              </w:rPr>
                            </w:pPr>
                          </w:p>
                          <w:p w:rsidR="0096201E" w:rsidRPr="00F72980" w:rsidRDefault="0096201E" w:rsidP="0096201E">
                            <w:pPr>
                              <w:pStyle w:val="NormalWeb"/>
                              <w:jc w:val="both"/>
                              <w:rPr>
                                <w:rFonts w:ascii="Helvetica" w:hAnsi="Helvetica" w:cs="Helvetica"/>
                                <w:color w:val="808080" w:themeColor="background1" w:themeShade="80"/>
                              </w:rPr>
                            </w:pPr>
                          </w:p>
                          <w:p w:rsidR="0096201E" w:rsidRPr="00DB79DE" w:rsidRDefault="0096201E" w:rsidP="0096201E">
                            <w:pPr>
                              <w:pStyle w:val="NoSpacing"/>
                              <w:jc w:val="both"/>
                              <w:rPr>
                                <w:rFonts w:ascii="Helvetica" w:hAnsi="Helvetica"/>
                                <w:color w:val="808080"/>
                                <w:sz w:val="24"/>
                                <w:szCs w:val="24"/>
                              </w:rPr>
                            </w:pPr>
                          </w:p>
                          <w:p w:rsidR="0096201E" w:rsidRPr="005A2C2B" w:rsidRDefault="0096201E" w:rsidP="0096201E">
                            <w:pPr>
                              <w:pStyle w:val="NoSpacing"/>
                              <w:ind w:left="720"/>
                              <w:jc w:val="both"/>
                              <w:rPr>
                                <w:rFonts w:ascii="Helvetica" w:hAnsi="Helvetica"/>
                                <w:color w:val="808080"/>
                                <w:sz w:val="24"/>
                                <w:szCs w:val="24"/>
                              </w:rPr>
                            </w:pPr>
                          </w:p>
                          <w:p w:rsidR="0096201E" w:rsidRPr="006A5A68" w:rsidRDefault="0096201E" w:rsidP="0096201E">
                            <w:pPr>
                              <w:pStyle w:val="NoSpacing"/>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17096" id="Text Box 8" o:spid="_x0000_s1036" type="#_x0000_t202" style="position:absolute;margin-left:-9pt;margin-top:39.35pt;width:558pt;height:244.5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" strokecolor="#bfbfbf">
                <v:textbox>
                  <w:txbxContent>
                    <w:p w:rsidR="0096201E" w:rsidRPr="00120301" w:rsidRDefault="00120301" w:rsidP="00120301">
                      <w:pPr>
                        <w:pStyle w:val="Heading1"/>
                        <w:jc w:val="center"/>
                        <w:rPr>
                          <w:rFonts w:eastAsia="Times New Roman"/>
                          <w:color w:val="auto"/>
                          <w:sz w:val="28"/>
                          <w:szCs w:val="28"/>
                        </w:rPr>
                      </w:pPr>
                      <w:r w:rsidRPr="00120301">
                        <w:rPr>
                          <w:color w:val="auto"/>
                          <w:sz w:val="28"/>
                          <w:szCs w:val="28"/>
                        </w:rPr>
                        <w:t xml:space="preserve">Upcoming Opioid Addiction Listening Sessions in </w:t>
                      </w:r>
                      <w:r w:rsidR="00813E61">
                        <w:rPr>
                          <w:color w:val="auto"/>
                          <w:sz w:val="28"/>
                          <w:szCs w:val="28"/>
                        </w:rPr>
                        <w:t xml:space="preserve">Dauphin, </w:t>
                      </w:r>
                      <w:r w:rsidRPr="00120301">
                        <w:rPr>
                          <w:color w:val="auto"/>
                          <w:sz w:val="28"/>
                          <w:szCs w:val="28"/>
                        </w:rPr>
                        <w:t>Franklin</w:t>
                      </w:r>
                      <w:r w:rsidR="00813E61">
                        <w:rPr>
                          <w:color w:val="auto"/>
                          <w:sz w:val="28"/>
                          <w:szCs w:val="28"/>
                        </w:rPr>
                        <w:t>, and York</w:t>
                      </w:r>
                      <w:r w:rsidRPr="00120301">
                        <w:rPr>
                          <w:color w:val="auto"/>
                          <w:sz w:val="28"/>
                          <w:szCs w:val="28"/>
                        </w:rPr>
                        <w:t xml:space="preserve"> Counties</w:t>
                      </w:r>
                    </w:p>
                    <w:p w:rsidR="00120301" w:rsidRPr="00120301" w:rsidRDefault="00813E61" w:rsidP="00120301">
                      <w:pPr>
                        <w:pStyle w:val="NormalWeb"/>
                        <w:jc w:val="both"/>
                        <w:rPr>
                          <w:rFonts w:ascii="Helvetica" w:hAnsi="Helvetica" w:cs="Helvetica"/>
                          <w:color w:val="808080" w:themeColor="background1" w:themeShade="80"/>
                        </w:rPr>
                      </w:pPr>
                      <w:r>
                        <w:rPr>
                          <w:rFonts w:ascii="Helvetica" w:hAnsi="Helvetica" w:cs="Helvetica"/>
                          <w:color w:val="808080" w:themeColor="background1" w:themeShade="80"/>
                        </w:rPr>
                        <w:t>As part of the Justice Center for Research’s project “Identifying and Informing Strategies for Disrupting Drug Distribution Networks” (</w:t>
                      </w:r>
                      <w:hyperlink r:id="rId23" w:history="1">
                        <w:r w:rsidR="008747EF" w:rsidRPr="00657103">
                          <w:rPr>
                            <w:rStyle w:val="Hyperlink"/>
                            <w:rFonts w:ascii="Helvetica" w:hAnsi="Helvetica" w:cs="Helvetica"/>
                          </w:rPr>
                          <w:t>http://justicecenter.psu.edu/research/opiate-epidemic</w:t>
                        </w:r>
                      </w:hyperlink>
                      <w:r w:rsidR="008747EF">
                        <w:rPr>
                          <w:rFonts w:ascii="Helvetica" w:hAnsi="Helvetica" w:cs="Helvetica"/>
                          <w:color w:val="808080" w:themeColor="background1" w:themeShade="80"/>
                        </w:rPr>
                        <w:t xml:space="preserve">) coordinated by Drs. Glenn Sterner, Ashton Verdery, Shannon Monnat, Pete Forster, and Gary Zajac, public </w:t>
                      </w:r>
                      <w:r w:rsidR="00B8014C">
                        <w:rPr>
                          <w:rFonts w:ascii="Helvetica" w:hAnsi="Helvetica" w:cs="Helvetica"/>
                          <w:color w:val="808080" w:themeColor="background1" w:themeShade="80"/>
                        </w:rPr>
                        <w:t>l</w:t>
                      </w:r>
                      <w:r w:rsidR="00120301" w:rsidRPr="00120301">
                        <w:rPr>
                          <w:rFonts w:ascii="Helvetica" w:hAnsi="Helvetica" w:cs="Helvetica"/>
                          <w:color w:val="808080" w:themeColor="background1" w:themeShade="80"/>
                        </w:rPr>
                        <w:t xml:space="preserve">istening </w:t>
                      </w:r>
                      <w:r w:rsidR="00B8014C">
                        <w:rPr>
                          <w:rFonts w:ascii="Helvetica" w:hAnsi="Helvetica" w:cs="Helvetica"/>
                          <w:color w:val="808080" w:themeColor="background1" w:themeShade="80"/>
                        </w:rPr>
                        <w:t>s</w:t>
                      </w:r>
                      <w:r w:rsidR="00120301" w:rsidRPr="00120301">
                        <w:rPr>
                          <w:rFonts w:ascii="Helvetica" w:hAnsi="Helvetica" w:cs="Helvetica"/>
                          <w:color w:val="808080" w:themeColor="background1" w:themeShade="80"/>
                        </w:rPr>
                        <w:t xml:space="preserve">essions on </w:t>
                      </w:r>
                      <w:r w:rsidR="00B8014C">
                        <w:rPr>
                          <w:rFonts w:ascii="Helvetica" w:hAnsi="Helvetica" w:cs="Helvetica"/>
                          <w:color w:val="808080" w:themeColor="background1" w:themeShade="80"/>
                        </w:rPr>
                        <w:t>o</w:t>
                      </w:r>
                      <w:r w:rsidR="00120301" w:rsidRPr="00120301">
                        <w:rPr>
                          <w:rFonts w:ascii="Helvetica" w:hAnsi="Helvetica" w:cs="Helvetica"/>
                          <w:color w:val="808080" w:themeColor="background1" w:themeShade="80"/>
                        </w:rPr>
                        <w:t xml:space="preserve">pioid </w:t>
                      </w:r>
                      <w:r w:rsidR="00B8014C">
                        <w:rPr>
                          <w:rFonts w:ascii="Helvetica" w:hAnsi="Helvetica" w:cs="Helvetica"/>
                          <w:color w:val="808080" w:themeColor="background1" w:themeShade="80"/>
                        </w:rPr>
                        <w:t>a</w:t>
                      </w:r>
                      <w:r w:rsidR="00120301" w:rsidRPr="00120301">
                        <w:rPr>
                          <w:rFonts w:ascii="Helvetica" w:hAnsi="Helvetica" w:cs="Helvetica"/>
                          <w:color w:val="808080" w:themeColor="background1" w:themeShade="80"/>
                        </w:rPr>
                        <w:t xml:space="preserve">ddiction will be held in </w:t>
                      </w:r>
                      <w:r w:rsidR="008747EF">
                        <w:rPr>
                          <w:rFonts w:ascii="Helvetica" w:hAnsi="Helvetica" w:cs="Helvetica"/>
                          <w:color w:val="808080" w:themeColor="background1" w:themeShade="80"/>
                        </w:rPr>
                        <w:t>Dauphin, Franklin, and York Counties</w:t>
                      </w:r>
                      <w:r w:rsidR="00120301" w:rsidRPr="00120301">
                        <w:rPr>
                          <w:rFonts w:ascii="Helvetica" w:hAnsi="Helvetica" w:cs="Helvetica"/>
                          <w:color w:val="808080" w:themeColor="background1" w:themeShade="80"/>
                        </w:rPr>
                        <w:t>.</w:t>
                      </w:r>
                    </w:p>
                    <w:p w:rsidR="00120301" w:rsidRPr="00120301" w:rsidRDefault="00120301" w:rsidP="00120301">
                      <w:pPr>
                        <w:pStyle w:val="NormalWeb"/>
                        <w:jc w:val="both"/>
                        <w:rPr>
                          <w:rFonts w:ascii="Helvetica" w:hAnsi="Helvetica" w:cs="Helvetica"/>
                          <w:color w:val="808080" w:themeColor="background1" w:themeShade="80"/>
                        </w:rPr>
                      </w:pPr>
                      <w:r w:rsidRPr="00120301">
                        <w:rPr>
                          <w:rFonts w:ascii="Helvetica" w:hAnsi="Helvetica" w:cs="Helvetica"/>
                          <w:color w:val="808080" w:themeColor="background1" w:themeShade="80"/>
                        </w:rPr>
                        <w:t>At the Listening Sessions, local and state officials will discuss available local and state resources for opioid addiction available for public access.</w:t>
                      </w:r>
                      <w:r w:rsidR="008747EF">
                        <w:rPr>
                          <w:rFonts w:ascii="Helvetica" w:hAnsi="Helvetica" w:cs="Helvetica"/>
                          <w:color w:val="808080" w:themeColor="background1" w:themeShade="80"/>
                        </w:rPr>
                        <w:t xml:space="preserve"> In addition, there will be opportunities for the</w:t>
                      </w:r>
                      <w:r w:rsidRPr="00120301">
                        <w:rPr>
                          <w:rFonts w:ascii="Helvetica" w:hAnsi="Helvetica" w:cs="Helvetica"/>
                          <w:color w:val="808080" w:themeColor="background1" w:themeShade="80"/>
                        </w:rPr>
                        <w:t xml:space="preserve"> </w:t>
                      </w:r>
                      <w:r w:rsidR="008747EF">
                        <w:rPr>
                          <w:rFonts w:ascii="Helvetica" w:hAnsi="Helvetica" w:cs="Helvetica"/>
                          <w:color w:val="808080" w:themeColor="background1" w:themeShade="80"/>
                        </w:rPr>
                        <w:t xml:space="preserve">audience to highlight their </w:t>
                      </w:r>
                      <w:r w:rsidRPr="00120301">
                        <w:rPr>
                          <w:rFonts w:ascii="Helvetica" w:hAnsi="Helvetica" w:cs="Helvetica"/>
                          <w:color w:val="808080" w:themeColor="background1" w:themeShade="80"/>
                        </w:rPr>
                        <w:t>perspective on additional services needed in the</w:t>
                      </w:r>
                      <w:r w:rsidR="008747EF">
                        <w:rPr>
                          <w:rFonts w:ascii="Helvetica" w:hAnsi="Helvetica" w:cs="Helvetica"/>
                          <w:color w:val="808080" w:themeColor="background1" w:themeShade="80"/>
                        </w:rPr>
                        <w:t>ir</w:t>
                      </w:r>
                      <w:r w:rsidRPr="00120301">
                        <w:rPr>
                          <w:rFonts w:ascii="Helvetica" w:hAnsi="Helvetica" w:cs="Helvetica"/>
                          <w:color w:val="808080" w:themeColor="background1" w:themeShade="80"/>
                        </w:rPr>
                        <w:t xml:space="preserve"> community to combat the opioid crisis.</w:t>
                      </w:r>
                    </w:p>
                    <w:p w:rsidR="00120301" w:rsidRPr="00120301" w:rsidRDefault="00120301" w:rsidP="00120301">
                      <w:pPr>
                        <w:pStyle w:val="NormalWeb"/>
                        <w:jc w:val="both"/>
                        <w:rPr>
                          <w:rFonts w:ascii="Helvetica" w:hAnsi="Helvetica" w:cs="Helvetica"/>
                          <w:color w:val="808080" w:themeColor="background1" w:themeShade="80"/>
                        </w:rPr>
                      </w:pPr>
                      <w:r w:rsidRPr="00120301">
                        <w:rPr>
                          <w:rFonts w:ascii="Helvetica" w:hAnsi="Helvetica" w:cs="Helvetica"/>
                          <w:color w:val="808080" w:themeColor="background1" w:themeShade="80"/>
                        </w:rPr>
                        <w:t xml:space="preserve">The Listening Sessions are a collaboration between the </w:t>
                      </w:r>
                      <w:r w:rsidR="008747EF">
                        <w:rPr>
                          <w:rFonts w:ascii="Helvetica" w:hAnsi="Helvetica" w:cs="Helvetica"/>
                          <w:color w:val="808080" w:themeColor="background1" w:themeShade="80"/>
                        </w:rPr>
                        <w:t xml:space="preserve">Dauphin County Drug and Alcohol Services, </w:t>
                      </w:r>
                      <w:r w:rsidRPr="00120301">
                        <w:rPr>
                          <w:rFonts w:ascii="Helvetica" w:hAnsi="Helvetica" w:cs="Helvetica"/>
                          <w:color w:val="808080" w:themeColor="background1" w:themeShade="80"/>
                        </w:rPr>
                        <w:t xml:space="preserve">York County Coalition, Franklin County Overdose Drug Task Force, and The Pennsylvania Coalition for Addressing Heroin and Opioid Addiction (PaCHOA). Justice Center for Research Postdoctoral Scholar, Glenn Sterner, Ph.D., will be hosting and coordinating the event in his role as a Chair of PaCHOA.  </w:t>
                      </w:r>
                    </w:p>
                    <w:p w:rsidR="008C37A4" w:rsidRDefault="008C37A4" w:rsidP="0096201E">
                      <w:pPr>
                        <w:pStyle w:val="NoSpacing"/>
                        <w:jc w:val="both"/>
                        <w:rPr>
                          <w:rFonts w:ascii="Helvetica" w:hAnsi="Helvetica"/>
                          <w:color w:val="808080"/>
                          <w:sz w:val="24"/>
                          <w:szCs w:val="24"/>
                        </w:rPr>
                      </w:pPr>
                    </w:p>
                    <w:p w:rsidR="00961011" w:rsidRDefault="00961011" w:rsidP="0096201E">
                      <w:pPr>
                        <w:pStyle w:val="NoSpacing"/>
                        <w:jc w:val="both"/>
                        <w:rPr>
                          <w:rFonts w:ascii="Helvetica" w:hAnsi="Helvetica" w:cs="Helvetica"/>
                          <w:color w:val="808080" w:themeColor="background1" w:themeShade="80"/>
                          <w:sz w:val="24"/>
                          <w:szCs w:val="24"/>
                        </w:rPr>
                      </w:pPr>
                    </w:p>
                    <w:p w:rsidR="0096201E" w:rsidRPr="0051620D" w:rsidRDefault="0096201E" w:rsidP="0096201E">
                      <w:pPr>
                        <w:pStyle w:val="NormalWeb"/>
                        <w:ind w:left="720"/>
                        <w:jc w:val="both"/>
                        <w:rPr>
                          <w:rFonts w:ascii="Helvetica" w:hAnsi="Helvetica" w:cs="Helvetica"/>
                          <w:color w:val="808080" w:themeColor="background1" w:themeShade="80"/>
                        </w:rPr>
                      </w:pPr>
                    </w:p>
                    <w:p w:rsidR="0096201E" w:rsidRPr="00F72980" w:rsidRDefault="0096201E" w:rsidP="0096201E">
                      <w:pPr>
                        <w:pStyle w:val="NormalWeb"/>
                        <w:jc w:val="both"/>
                        <w:rPr>
                          <w:rFonts w:ascii="Helvetica" w:hAnsi="Helvetica" w:cs="Helvetica"/>
                          <w:color w:val="808080" w:themeColor="background1" w:themeShade="80"/>
                        </w:rPr>
                      </w:pPr>
                    </w:p>
                    <w:p w:rsidR="0096201E" w:rsidRPr="00DB79DE" w:rsidRDefault="0096201E" w:rsidP="0096201E">
                      <w:pPr>
                        <w:pStyle w:val="NoSpacing"/>
                        <w:jc w:val="both"/>
                        <w:rPr>
                          <w:rFonts w:ascii="Helvetica" w:hAnsi="Helvetica"/>
                          <w:color w:val="808080"/>
                          <w:sz w:val="24"/>
                          <w:szCs w:val="24"/>
                        </w:rPr>
                      </w:pPr>
                    </w:p>
                    <w:p w:rsidR="0096201E" w:rsidRPr="005A2C2B" w:rsidRDefault="0096201E" w:rsidP="0096201E">
                      <w:pPr>
                        <w:pStyle w:val="NoSpacing"/>
                        <w:ind w:left="720"/>
                        <w:jc w:val="both"/>
                        <w:rPr>
                          <w:rFonts w:ascii="Helvetica" w:hAnsi="Helvetica"/>
                          <w:color w:val="808080"/>
                          <w:sz w:val="24"/>
                          <w:szCs w:val="24"/>
                        </w:rPr>
                      </w:pPr>
                    </w:p>
                    <w:p w:rsidR="0096201E" w:rsidRPr="006A5A68" w:rsidRDefault="0096201E" w:rsidP="0096201E">
                      <w:pPr>
                        <w:pStyle w:val="NoSpacing"/>
                        <w:jc w:val="both"/>
                        <w:rPr>
                          <w:rFonts w:ascii="Helvetica" w:hAnsi="Helvetica"/>
                          <w:color w:val="808080"/>
                          <w:sz w:val="20"/>
                          <w:szCs w:val="20"/>
                        </w:rPr>
                      </w:pPr>
                    </w:p>
                  </w:txbxContent>
                </v:textbox>
                <w10:wrap anchorx="margin"/>
              </v:shape>
            </w:pict>
          </mc:Fallback>
        </mc:AlternateContent>
      </w:r>
    </w:p>
    <w:p w:rsidR="00581D5C" w:rsidRDefault="00581D5C" w:rsidP="002C7699"/>
    <w:p w:rsidR="00581D5C" w:rsidRDefault="00581D5C" w:rsidP="002C7699"/>
    <w:p w:rsidR="00581D5C" w:rsidRDefault="00581D5C" w:rsidP="002C7699"/>
    <w:p w:rsidR="00581D5C" w:rsidRDefault="00581D5C" w:rsidP="002C7699"/>
    <w:p w:rsidR="00581D5C" w:rsidRDefault="00581D5C" w:rsidP="002C7699"/>
    <w:p w:rsidR="00581D5C" w:rsidRDefault="00581D5C" w:rsidP="002C7699"/>
    <w:p w:rsidR="00581D5C" w:rsidRDefault="00581D5C" w:rsidP="002C7699"/>
    <w:p w:rsidR="00581D5C" w:rsidRDefault="00CC6E89" w:rsidP="002C7699">
      <w:r>
        <w:rPr>
          <w:noProof/>
        </w:rPr>
        <mc:AlternateContent>
          <mc:Choice Requires="wps">
            <w:drawing>
              <wp:anchor distT="0" distB="0" distL="114300" distR="114300" simplePos="0" relativeHeight="251762176" behindDoc="0" locked="0" layoutInCell="1" allowOverlap="1" wp14:anchorId="46911B2F" wp14:editId="47CCB111">
                <wp:simplePos x="0" y="0"/>
                <wp:positionH relativeFrom="margin">
                  <wp:posOffset>-124460</wp:posOffset>
                </wp:positionH>
                <wp:positionV relativeFrom="paragraph">
                  <wp:posOffset>221615</wp:posOffset>
                </wp:positionV>
                <wp:extent cx="7134225" cy="2562225"/>
                <wp:effectExtent l="0" t="0" r="28575"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2562225"/>
                        </a:xfrm>
                        <a:prstGeom prst="rect">
                          <a:avLst/>
                        </a:prstGeom>
                        <a:solidFill>
                          <a:srgbClr val="FFFFFF"/>
                        </a:solidFill>
                        <a:ln w="9525">
                          <a:solidFill>
                            <a:srgbClr val="BFBFBF"/>
                          </a:solidFill>
                          <a:miter lim="800000"/>
                          <a:headEnd/>
                          <a:tailEnd/>
                        </a:ln>
                      </wps:spPr>
                      <wps:txbx>
                        <w:txbxContent>
                          <w:p w:rsidR="003C2780" w:rsidRPr="009C03EA" w:rsidRDefault="003C2780" w:rsidP="003C2780">
                            <w:pPr>
                              <w:pStyle w:val="Heading1"/>
                              <w:jc w:val="center"/>
                              <w:rPr>
                                <w:rFonts w:ascii="Times New Roman" w:eastAsia="Times New Roman" w:hAnsi="Times New Roman"/>
                                <w:color w:val="000000" w:themeColor="text1"/>
                                <w:sz w:val="28"/>
                                <w:szCs w:val="28"/>
                              </w:rPr>
                            </w:pPr>
                            <w:r w:rsidRPr="009C03EA">
                              <w:rPr>
                                <w:color w:val="000000" w:themeColor="text1"/>
                                <w:sz w:val="28"/>
                                <w:szCs w:val="28"/>
                              </w:rPr>
                              <w:t>Justice Center Postdoctoral Scholar Glenn Sterner, Ph.D., presents at the International Network for Social Network Analysis</w:t>
                            </w:r>
                          </w:p>
                          <w:p w:rsidR="003C2780" w:rsidRDefault="003C2780" w:rsidP="003C2780">
                            <w:pPr>
                              <w:pStyle w:val="NormalWeb"/>
                              <w:jc w:val="both"/>
                            </w:pPr>
                            <w:r w:rsidRPr="009C03EA">
                              <w:rPr>
                                <w:rFonts w:ascii="Helvetica" w:hAnsi="Helvetica" w:cs="Helvetica"/>
                                <w:color w:val="808080" w:themeColor="background1" w:themeShade="80"/>
                              </w:rPr>
                              <w:t>Justice Center for Research Postdoctoral Scholar, Glenn Sterner presented at the International Network for Social Network Analysis (INSNA) in Beijing, China on June 3. His poster titled “Networks of Influence: Exploring Criminal Justice Campaign Finance in a Pennsylvania County.” The presentation highlighted several findings from a study that utilizes a social network approach to examine the network of campaign contributions to elected criminal justice system officials in one county in Pennsylvania (PA).  The study focused on two main research questions: do donors contribute to more than one elected criminal justice official in this county in PA? and is there a network of donors contributing to elected criminal justice officials in this county in PA</w:t>
                            </w:r>
                            <w:r>
                              <w:t>?</w:t>
                            </w:r>
                          </w:p>
                          <w:p w:rsidR="003C2780" w:rsidRDefault="003C2780" w:rsidP="003C2780">
                            <w:pPr>
                              <w:pStyle w:val="NoSpacing"/>
                              <w:jc w:val="both"/>
                              <w:rPr>
                                <w:rFonts w:ascii="Helvetica" w:hAnsi="Helvetica"/>
                                <w:color w:val="808080"/>
                                <w:sz w:val="24"/>
                                <w:szCs w:val="24"/>
                              </w:rPr>
                            </w:pPr>
                          </w:p>
                          <w:p w:rsidR="003C2780" w:rsidRPr="00F8449A" w:rsidRDefault="003C2780" w:rsidP="003C2780">
                            <w:pPr>
                              <w:pStyle w:val="NoSpacing"/>
                              <w:rPr>
                                <w:rFonts w:ascii="Helvetica" w:hAnsi="Helvetica"/>
                                <w:color w:val="808080"/>
                                <w:sz w:val="24"/>
                                <w:szCs w:val="24"/>
                              </w:rPr>
                            </w:pPr>
                          </w:p>
                          <w:p w:rsidR="003C2780" w:rsidRDefault="003C2780" w:rsidP="003C2780">
                            <w:pPr>
                              <w:pStyle w:val="NoSpacing"/>
                              <w:jc w:val="center"/>
                              <w:rPr>
                                <w:rFonts w:ascii="Cambria" w:hAnsi="Cambria"/>
                                <w:sz w:val="28"/>
                                <w:szCs w:val="28"/>
                              </w:rPr>
                            </w:pPr>
                          </w:p>
                          <w:p w:rsidR="003C2780" w:rsidRPr="00F8449A" w:rsidRDefault="003C2780" w:rsidP="003C2780">
                            <w:pPr>
                              <w:pStyle w:val="NoSpacing"/>
                              <w:rPr>
                                <w:rFonts w:ascii="Cambria" w:hAnsi="Cambria"/>
                                <w:sz w:val="28"/>
                                <w:szCs w:val="28"/>
                              </w:rPr>
                            </w:pPr>
                          </w:p>
                          <w:p w:rsidR="003C2780" w:rsidRPr="006A5A68" w:rsidRDefault="003C2780" w:rsidP="003C2780">
                            <w:pPr>
                              <w:pStyle w:val="NoSpacing"/>
                              <w:ind w:left="720"/>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11B2F" id="Text Box 13" o:spid="_x0000_s1037" type="#_x0000_t202" style="position:absolute;margin-left:-9.8pt;margin-top:17.45pt;width:561.75pt;height:201.75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" strokecolor="#bfbfbf">
                <v:textbox>
                  <w:txbxContent>
                    <w:p w:rsidR="003C2780" w:rsidRPr="009C03EA" w:rsidRDefault="003C2780" w:rsidP="003C2780">
                      <w:pPr>
                        <w:pStyle w:val="Heading1"/>
                        <w:jc w:val="center"/>
                        <w:rPr>
                          <w:rFonts w:ascii="Times New Roman" w:eastAsia="Times New Roman" w:hAnsi="Times New Roman"/>
                          <w:color w:val="000000" w:themeColor="text1"/>
                          <w:sz w:val="28"/>
                          <w:szCs w:val="28"/>
                        </w:rPr>
                      </w:pPr>
                      <w:r w:rsidRPr="009C03EA">
                        <w:rPr>
                          <w:color w:val="000000" w:themeColor="text1"/>
                          <w:sz w:val="28"/>
                          <w:szCs w:val="28"/>
                        </w:rPr>
                        <w:t>Justice Center Postdoctoral Scholar Glenn Sterner, Ph.D., presents at the International Network for Social Network Analysis</w:t>
                      </w:r>
                    </w:p>
                    <w:p w:rsidR="003C2780" w:rsidRDefault="003C2780" w:rsidP="003C2780">
                      <w:pPr>
                        <w:pStyle w:val="NormalWeb"/>
                        <w:jc w:val="both"/>
                      </w:pPr>
                      <w:r w:rsidRPr="009C03EA">
                        <w:rPr>
                          <w:rFonts w:ascii="Helvetica" w:hAnsi="Helvetica" w:cs="Helvetica"/>
                          <w:color w:val="808080" w:themeColor="background1" w:themeShade="80"/>
                        </w:rPr>
                        <w:t>Justice Center for Research Postdoctoral Scholar, Glenn Sterner presented at the International Network for Social Network Analysis (INSNA) in Beijing, China on June 3. His poster titled “Networks of Influence: Exploring Criminal Justice Campaign Finance in a Pennsylvania County.” The presentation highlighted several findings from a study that utilizes a social network approach to examine the network of campaign contributions to elected criminal justice system officials in one county in Pennsylvania (PA).  The study focused on two main research questions: do donors contribute to more than one elected criminal justice official in this county in PA? and is there a network of donors contributing to elected criminal justice officials in this county in PA</w:t>
                      </w:r>
                      <w:r>
                        <w:t>?</w:t>
                      </w:r>
                    </w:p>
                    <w:p w:rsidR="003C2780" w:rsidRDefault="003C2780" w:rsidP="003C2780">
                      <w:pPr>
                        <w:pStyle w:val="NoSpacing"/>
                        <w:jc w:val="both"/>
                        <w:rPr>
                          <w:rFonts w:ascii="Helvetica" w:hAnsi="Helvetica"/>
                          <w:color w:val="808080"/>
                          <w:sz w:val="24"/>
                          <w:szCs w:val="24"/>
                        </w:rPr>
                      </w:pPr>
                    </w:p>
                    <w:p w:rsidR="003C2780" w:rsidRPr="00F8449A" w:rsidRDefault="003C2780" w:rsidP="003C2780">
                      <w:pPr>
                        <w:pStyle w:val="NoSpacing"/>
                        <w:rPr>
                          <w:rFonts w:ascii="Helvetica" w:hAnsi="Helvetica"/>
                          <w:color w:val="808080"/>
                          <w:sz w:val="24"/>
                          <w:szCs w:val="24"/>
                        </w:rPr>
                      </w:pPr>
                    </w:p>
                    <w:p w:rsidR="003C2780" w:rsidRDefault="003C2780" w:rsidP="003C2780">
                      <w:pPr>
                        <w:pStyle w:val="NoSpacing"/>
                        <w:jc w:val="center"/>
                        <w:rPr>
                          <w:rFonts w:ascii="Cambria" w:hAnsi="Cambria"/>
                          <w:sz w:val="28"/>
                          <w:szCs w:val="28"/>
                        </w:rPr>
                      </w:pPr>
                    </w:p>
                    <w:p w:rsidR="003C2780" w:rsidRPr="00F8449A" w:rsidRDefault="003C2780" w:rsidP="003C2780">
                      <w:pPr>
                        <w:pStyle w:val="NoSpacing"/>
                        <w:rPr>
                          <w:rFonts w:ascii="Cambria" w:hAnsi="Cambria"/>
                          <w:sz w:val="28"/>
                          <w:szCs w:val="28"/>
                        </w:rPr>
                      </w:pPr>
                    </w:p>
                    <w:p w:rsidR="003C2780" w:rsidRPr="006A5A68" w:rsidRDefault="003C2780" w:rsidP="003C2780">
                      <w:pPr>
                        <w:pStyle w:val="NoSpacing"/>
                        <w:ind w:left="720"/>
                        <w:jc w:val="both"/>
                        <w:rPr>
                          <w:rFonts w:ascii="Helvetica" w:hAnsi="Helvetica"/>
                          <w:color w:val="808080"/>
                          <w:sz w:val="20"/>
                          <w:szCs w:val="20"/>
                        </w:rPr>
                      </w:pPr>
                    </w:p>
                  </w:txbxContent>
                </v:textbox>
                <w10:wrap anchorx="margin"/>
              </v:shape>
            </w:pict>
          </mc:Fallback>
        </mc:AlternateContent>
      </w:r>
    </w:p>
    <w:p w:rsidR="00581D5C" w:rsidRDefault="00581D5C" w:rsidP="002C7699"/>
    <w:p w:rsidR="00581D5C" w:rsidRDefault="00581D5C" w:rsidP="002C7699"/>
    <w:p w:rsidR="00581D5C" w:rsidRDefault="00581D5C" w:rsidP="002C7699"/>
    <w:p w:rsidR="00581D5C" w:rsidRDefault="00581D5C" w:rsidP="002C7699"/>
    <w:p w:rsidR="00220BB4" w:rsidRDefault="00220BB4" w:rsidP="00220BB4">
      <w:pPr>
        <w:tabs>
          <w:tab w:val="left" w:pos="3165"/>
          <w:tab w:val="right" w:pos="10800"/>
        </w:tabs>
      </w:pPr>
    </w:p>
    <w:p w:rsidR="002C0C05" w:rsidRDefault="00382582" w:rsidP="00220BB4">
      <w:pPr>
        <w:tabs>
          <w:tab w:val="left" w:pos="3165"/>
          <w:tab w:val="right" w:pos="10800"/>
        </w:tabs>
      </w:pPr>
      <w:r>
        <w:rPr>
          <w:noProof/>
        </w:rPr>
        <mc:AlternateContent>
          <mc:Choice Requires="wps">
            <w:drawing>
              <wp:anchor distT="0" distB="0" distL="114300" distR="114300" simplePos="0" relativeHeight="251756032" behindDoc="0" locked="0" layoutInCell="1" allowOverlap="1" wp14:anchorId="63183C8E" wp14:editId="33D80FAB">
                <wp:simplePos x="0" y="0"/>
                <wp:positionH relativeFrom="margin">
                  <wp:align>left</wp:align>
                </wp:positionH>
                <wp:positionV relativeFrom="paragraph">
                  <wp:posOffset>47625</wp:posOffset>
                </wp:positionV>
                <wp:extent cx="7029450" cy="3371850"/>
                <wp:effectExtent l="0" t="0" r="19050" b="190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9450" cy="3371850"/>
                        </a:xfrm>
                        <a:prstGeom prst="rect">
                          <a:avLst/>
                        </a:prstGeom>
                        <a:solidFill>
                          <a:srgbClr val="FFFFFF"/>
                        </a:solidFill>
                        <a:ln w="9525">
                          <a:solidFill>
                            <a:srgbClr val="BFBFBF"/>
                          </a:solidFill>
                          <a:miter lim="800000"/>
                          <a:headEnd/>
                          <a:tailEnd/>
                        </a:ln>
                      </wps:spPr>
                      <wps:txbx>
                        <w:txbxContent>
                          <w:p w:rsidR="00DC4D7B" w:rsidRDefault="00913F1E" w:rsidP="00913F1E">
                            <w:pPr>
                              <w:pStyle w:val="NoSpacing"/>
                              <w:jc w:val="center"/>
                              <w:rPr>
                                <w:rFonts w:ascii="Cambria" w:hAnsi="Cambria"/>
                                <w:sz w:val="28"/>
                                <w:szCs w:val="28"/>
                              </w:rPr>
                            </w:pPr>
                            <w:r>
                              <w:rPr>
                                <w:rFonts w:ascii="Cambria" w:hAnsi="Cambria"/>
                                <w:sz w:val="28"/>
                                <w:szCs w:val="28"/>
                              </w:rPr>
                              <w:t>Justice Cente</w:t>
                            </w:r>
                            <w:r w:rsidR="00B8014C">
                              <w:rPr>
                                <w:rFonts w:ascii="Cambria" w:hAnsi="Cambria"/>
                                <w:sz w:val="28"/>
                                <w:szCs w:val="28"/>
                              </w:rPr>
                              <w:t>r Welcomes New Graduate Student</w:t>
                            </w:r>
                            <w:r>
                              <w:rPr>
                                <w:rFonts w:ascii="Cambria" w:hAnsi="Cambria"/>
                                <w:sz w:val="28"/>
                                <w:szCs w:val="28"/>
                              </w:rPr>
                              <w:t xml:space="preserve"> Assistant</w:t>
                            </w:r>
                          </w:p>
                          <w:p w:rsidR="00913F1E" w:rsidRPr="00A25BAD" w:rsidRDefault="00913F1E" w:rsidP="00913F1E">
                            <w:pPr>
                              <w:jc w:val="both"/>
                              <w:rPr>
                                <w:rFonts w:ascii="Helvetica" w:eastAsiaTheme="minorEastAsia" w:hAnsi="Helvetica" w:cs="Helvetica"/>
                                <w:color w:val="808080" w:themeColor="background1" w:themeShade="80"/>
                                <w:sz w:val="24"/>
                                <w:szCs w:val="24"/>
                              </w:rPr>
                            </w:pPr>
                            <w:r w:rsidRPr="00A25BAD">
                              <w:rPr>
                                <w:rFonts w:ascii="Helvetica" w:hAnsi="Helvetica" w:cs="Helvetica"/>
                                <w:color w:val="808080" w:themeColor="background1" w:themeShade="80"/>
                                <w:sz w:val="24"/>
                                <w:szCs w:val="24"/>
                              </w:rPr>
                              <w:t xml:space="preserve">Kim Davidson is a doctoral candidate in the department of Criminology at Penn State University. Her research interests include prison programming, substance use treatment, and prisoner re-entry. Kim has assisted in collecting survey data in prisons as part of the Prison Inmate Network Study (PINS) and the Therapeutic Community Prison Inmate Network Study (TC-PINS). She has conducted qualitative interviews for the Re-Entry Prison Network Study (R-PINS) and the Therapeutic Community Re-Entry Prison Network Study (TCR-PINS). Kim’s dissertation research is focused on the re-entry experiences of ex-inmates who have a history of substance use disorders, with an emphasis on their prior and current experiences in treatment programs. </w:t>
                            </w:r>
                          </w:p>
                          <w:p w:rsidR="00913F1E" w:rsidRPr="00A25BAD" w:rsidRDefault="00913F1E" w:rsidP="00913F1E">
                            <w:pPr>
                              <w:jc w:val="both"/>
                              <w:rPr>
                                <w:rFonts w:ascii="Helvetica" w:hAnsi="Helvetica" w:cs="Helvetica"/>
                                <w:color w:val="808080" w:themeColor="background1" w:themeShade="80"/>
                                <w:sz w:val="24"/>
                                <w:szCs w:val="24"/>
                              </w:rPr>
                            </w:pPr>
                            <w:r w:rsidRPr="00A25BAD">
                              <w:rPr>
                                <w:rFonts w:ascii="Helvetica" w:hAnsi="Helvetica" w:cs="Helvetica"/>
                                <w:color w:val="808080" w:themeColor="background1" w:themeShade="80"/>
                                <w:sz w:val="24"/>
                                <w:szCs w:val="24"/>
                              </w:rPr>
                              <w:t xml:space="preserve">Kim received her M.A. in Criminology from Penn State University and her B.M. in Music Therapy from the University of Kansas. Prior to coming to Penn State, she worked with individuals in halfway houses, substance use rehabilitation programs, sex offender treatment programs, and individuals with mental health diagnoses as a board certified music therapist. </w:t>
                            </w:r>
                          </w:p>
                          <w:p w:rsidR="00DC4D7B" w:rsidRDefault="00DC4D7B" w:rsidP="00913F1E">
                            <w:pPr>
                              <w:pStyle w:val="NoSpacing"/>
                              <w:rPr>
                                <w:rFonts w:ascii="Cambria" w:hAnsi="Cambria"/>
                                <w:sz w:val="28"/>
                                <w:szCs w:val="28"/>
                              </w:rPr>
                            </w:pPr>
                          </w:p>
                          <w:p w:rsidR="00DC4D7B" w:rsidRPr="00F8449A" w:rsidRDefault="00DC4D7B" w:rsidP="00DC4D7B">
                            <w:pPr>
                              <w:pStyle w:val="NoSpacing"/>
                              <w:rPr>
                                <w:rFonts w:ascii="Cambria" w:hAnsi="Cambria"/>
                                <w:sz w:val="28"/>
                                <w:szCs w:val="28"/>
                              </w:rPr>
                            </w:pPr>
                          </w:p>
                          <w:p w:rsidR="00DC4D7B" w:rsidRPr="006A5A68" w:rsidRDefault="00DC4D7B" w:rsidP="00DC4D7B">
                            <w:pPr>
                              <w:pStyle w:val="NoSpacing"/>
                              <w:ind w:left="720"/>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83C8E" id="Text Box 10" o:spid="_x0000_s1038" type="#_x0000_t202" style="position:absolute;margin-left:0;margin-top:3.75pt;width:553.5pt;height:265.5pt;z-index:251756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" strokecolor="#bfbfbf">
                <v:textbox>
                  <w:txbxContent>
                    <w:p w:rsidR="00DC4D7B" w:rsidRDefault="00913F1E" w:rsidP="00913F1E">
                      <w:pPr>
                        <w:pStyle w:val="NoSpacing"/>
                        <w:jc w:val="center"/>
                        <w:rPr>
                          <w:rFonts w:ascii="Cambria" w:hAnsi="Cambria"/>
                          <w:sz w:val="28"/>
                          <w:szCs w:val="28"/>
                        </w:rPr>
                      </w:pPr>
                      <w:r>
                        <w:rPr>
                          <w:rFonts w:ascii="Cambria" w:hAnsi="Cambria"/>
                          <w:sz w:val="28"/>
                          <w:szCs w:val="28"/>
                        </w:rPr>
                        <w:t>Justice Cente</w:t>
                      </w:r>
                      <w:r w:rsidR="00B8014C">
                        <w:rPr>
                          <w:rFonts w:ascii="Cambria" w:hAnsi="Cambria"/>
                          <w:sz w:val="28"/>
                          <w:szCs w:val="28"/>
                        </w:rPr>
                        <w:t>r Welcomes New Graduate Student</w:t>
                      </w:r>
                      <w:r>
                        <w:rPr>
                          <w:rFonts w:ascii="Cambria" w:hAnsi="Cambria"/>
                          <w:sz w:val="28"/>
                          <w:szCs w:val="28"/>
                        </w:rPr>
                        <w:t xml:space="preserve"> Assistant</w:t>
                      </w:r>
                    </w:p>
                    <w:p w:rsidR="00913F1E" w:rsidRPr="00A25BAD" w:rsidRDefault="00913F1E" w:rsidP="00913F1E">
                      <w:pPr>
                        <w:jc w:val="both"/>
                        <w:rPr>
                          <w:rFonts w:ascii="Helvetica" w:eastAsiaTheme="minorEastAsia" w:hAnsi="Helvetica" w:cs="Helvetica"/>
                          <w:color w:val="808080" w:themeColor="background1" w:themeShade="80"/>
                          <w:sz w:val="24"/>
                          <w:szCs w:val="24"/>
                        </w:rPr>
                      </w:pPr>
                      <w:r w:rsidRPr="00A25BAD">
                        <w:rPr>
                          <w:rFonts w:ascii="Helvetica" w:hAnsi="Helvetica" w:cs="Helvetica"/>
                          <w:color w:val="808080" w:themeColor="background1" w:themeShade="80"/>
                          <w:sz w:val="24"/>
                          <w:szCs w:val="24"/>
                        </w:rPr>
                        <w:t xml:space="preserve">Kim Davidson is a doctoral candidate in the department of Criminology at Penn State University. Her research interests include prison programming, substance use treatment, and prisoner re-entry. Kim has assisted in collecting survey data in prisons as part of the Prison Inmate Network Study (PINS) and the Therapeutic Community Prison Inmate Network Study (TC-PINS). She has conducted qualitative interviews for the Re-Entry Prison Network Study (R-PINS) and the Therapeutic Community Re-Entry Prison Network Study (TCR-PINS). Kim’s dissertation research is focused on the re-entry experiences of ex-inmates who have a history of substance use disorders, with an emphasis on their prior and current experiences in treatment programs. </w:t>
                      </w:r>
                    </w:p>
                    <w:p w:rsidR="00913F1E" w:rsidRPr="00A25BAD" w:rsidRDefault="00913F1E" w:rsidP="00913F1E">
                      <w:pPr>
                        <w:jc w:val="both"/>
                        <w:rPr>
                          <w:rFonts w:ascii="Helvetica" w:hAnsi="Helvetica" w:cs="Helvetica"/>
                          <w:color w:val="808080" w:themeColor="background1" w:themeShade="80"/>
                          <w:sz w:val="24"/>
                          <w:szCs w:val="24"/>
                        </w:rPr>
                      </w:pPr>
                      <w:r w:rsidRPr="00A25BAD">
                        <w:rPr>
                          <w:rFonts w:ascii="Helvetica" w:hAnsi="Helvetica" w:cs="Helvetica"/>
                          <w:color w:val="808080" w:themeColor="background1" w:themeShade="80"/>
                          <w:sz w:val="24"/>
                          <w:szCs w:val="24"/>
                        </w:rPr>
                        <w:t xml:space="preserve">Kim received her M.A. in Criminology from Penn State University and her B.M. in Music Therapy from the University of Kansas. Prior to coming to Penn State, she worked with individuals in halfway houses, substance use rehabilitation programs, sex offender treatment programs, and individuals with mental health diagnoses as a board certified music therapist. </w:t>
                      </w:r>
                    </w:p>
                    <w:p w:rsidR="00DC4D7B" w:rsidRDefault="00DC4D7B" w:rsidP="00913F1E">
                      <w:pPr>
                        <w:pStyle w:val="NoSpacing"/>
                        <w:rPr>
                          <w:rFonts w:ascii="Cambria" w:hAnsi="Cambria"/>
                          <w:sz w:val="28"/>
                          <w:szCs w:val="28"/>
                        </w:rPr>
                      </w:pPr>
                    </w:p>
                    <w:p w:rsidR="00DC4D7B" w:rsidRPr="00F8449A" w:rsidRDefault="00DC4D7B" w:rsidP="00DC4D7B">
                      <w:pPr>
                        <w:pStyle w:val="NoSpacing"/>
                        <w:rPr>
                          <w:rFonts w:ascii="Cambria" w:hAnsi="Cambria"/>
                          <w:sz w:val="28"/>
                          <w:szCs w:val="28"/>
                        </w:rPr>
                      </w:pPr>
                    </w:p>
                    <w:p w:rsidR="00DC4D7B" w:rsidRPr="006A5A68" w:rsidRDefault="00DC4D7B" w:rsidP="00DC4D7B">
                      <w:pPr>
                        <w:pStyle w:val="NoSpacing"/>
                        <w:ind w:left="720"/>
                        <w:jc w:val="both"/>
                        <w:rPr>
                          <w:rFonts w:ascii="Helvetica" w:hAnsi="Helvetica"/>
                          <w:color w:val="808080"/>
                          <w:sz w:val="20"/>
                          <w:szCs w:val="20"/>
                        </w:rPr>
                      </w:pPr>
                    </w:p>
                  </w:txbxContent>
                </v:textbox>
                <w10:wrap anchorx="margin"/>
              </v:shape>
            </w:pict>
          </mc:Fallback>
        </mc:AlternateContent>
      </w:r>
    </w:p>
    <w:p w:rsidR="002C0C05" w:rsidRPr="002C0C05" w:rsidRDefault="002C0C05" w:rsidP="002C0C05"/>
    <w:p w:rsidR="002C0C05" w:rsidRPr="002C0C05" w:rsidRDefault="002C0C05" w:rsidP="002C0C05"/>
    <w:p w:rsidR="002C0C05" w:rsidRPr="002C0C05" w:rsidRDefault="002C0C05" w:rsidP="002C0C05"/>
    <w:p w:rsidR="002C0C05" w:rsidRPr="002C0C05" w:rsidRDefault="002C0C05" w:rsidP="002C0C05"/>
    <w:p w:rsidR="002C0C05" w:rsidRPr="002C0C05" w:rsidRDefault="002C0C05" w:rsidP="002C0C05"/>
    <w:p w:rsidR="002C0C05" w:rsidRPr="002C0C05" w:rsidRDefault="002C0C05" w:rsidP="002C0C05"/>
    <w:p w:rsidR="002C0C05" w:rsidRPr="002C0C05" w:rsidRDefault="002C0C05" w:rsidP="002C0C05"/>
    <w:p w:rsidR="002C0C05" w:rsidRPr="002C0C05" w:rsidRDefault="00382582" w:rsidP="002C0C05">
      <w:r>
        <w:rPr>
          <w:noProof/>
        </w:rPr>
        <mc:AlternateContent>
          <mc:Choice Requires="wps">
            <w:drawing>
              <wp:anchor distT="0" distB="0" distL="114300" distR="114300" simplePos="0" relativeHeight="251758080" behindDoc="0" locked="0" layoutInCell="1" allowOverlap="1" wp14:anchorId="1B2D73A5" wp14:editId="39BA51CA">
                <wp:simplePos x="0" y="0"/>
                <wp:positionH relativeFrom="margin">
                  <wp:align>left</wp:align>
                </wp:positionH>
                <wp:positionV relativeFrom="paragraph">
                  <wp:posOffset>283846</wp:posOffset>
                </wp:positionV>
                <wp:extent cx="7019925" cy="2686050"/>
                <wp:effectExtent l="0" t="0" r="28575" b="190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9925" cy="2686050"/>
                        </a:xfrm>
                        <a:prstGeom prst="rect">
                          <a:avLst/>
                        </a:prstGeom>
                        <a:solidFill>
                          <a:srgbClr val="FFFFFF"/>
                        </a:solidFill>
                        <a:ln w="9525">
                          <a:solidFill>
                            <a:srgbClr val="BFBFBF"/>
                          </a:solidFill>
                          <a:miter lim="800000"/>
                          <a:headEnd/>
                          <a:tailEnd/>
                        </a:ln>
                      </wps:spPr>
                      <wps:txbx>
                        <w:txbxContent>
                          <w:p w:rsidR="00913F1E" w:rsidRDefault="00913F1E" w:rsidP="00913F1E">
                            <w:pPr>
                              <w:pStyle w:val="NoSpacing"/>
                              <w:jc w:val="center"/>
                              <w:rPr>
                                <w:rFonts w:ascii="Cambria" w:hAnsi="Cambria"/>
                                <w:sz w:val="28"/>
                                <w:szCs w:val="28"/>
                              </w:rPr>
                            </w:pPr>
                            <w:r>
                              <w:rPr>
                                <w:rFonts w:ascii="Cambria" w:hAnsi="Cambria"/>
                                <w:sz w:val="28"/>
                                <w:szCs w:val="28"/>
                              </w:rPr>
                              <w:t>Justice Center Departures</w:t>
                            </w:r>
                          </w:p>
                          <w:p w:rsidR="00913F1E" w:rsidRPr="00FB1E66" w:rsidRDefault="00913F1E" w:rsidP="00913F1E">
                            <w:pPr>
                              <w:pStyle w:val="NoSpacing"/>
                              <w:rPr>
                                <w:rFonts w:ascii="Cambria" w:hAnsi="Cambria"/>
                                <w:sz w:val="28"/>
                                <w:szCs w:val="28"/>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 xml:space="preserve">The end of summer brought the departure of two valued Justice Center for Research team members. </w:t>
                            </w:r>
                          </w:p>
                          <w:p w:rsidR="00913F1E" w:rsidRPr="009C03EA" w:rsidRDefault="00913F1E" w:rsidP="00913F1E">
                            <w:pPr>
                              <w:pStyle w:val="NoSpacing"/>
                              <w:jc w:val="both"/>
                              <w:rPr>
                                <w:rFonts w:ascii="Helvetica" w:hAnsi="Helvetica" w:cs="Helvetica"/>
                                <w:color w:val="808080" w:themeColor="background1" w:themeShade="80"/>
                                <w:sz w:val="24"/>
                                <w:szCs w:val="24"/>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Julia Laskorunsky, Criminology graduate student and Justice Center Graduate</w:t>
                            </w:r>
                            <w:r w:rsidR="00B8014C">
                              <w:rPr>
                                <w:rFonts w:ascii="Helvetica" w:hAnsi="Helvetica" w:cs="Helvetica"/>
                                <w:color w:val="808080" w:themeColor="background1" w:themeShade="80"/>
                                <w:sz w:val="24"/>
                                <w:szCs w:val="24"/>
                              </w:rPr>
                              <w:t xml:space="preserve"> Student</w:t>
                            </w:r>
                            <w:r w:rsidRPr="009C03EA">
                              <w:rPr>
                                <w:rFonts w:ascii="Helvetica" w:hAnsi="Helvetica" w:cs="Helvetica"/>
                                <w:color w:val="808080" w:themeColor="background1" w:themeShade="80"/>
                                <w:sz w:val="24"/>
                                <w:szCs w:val="24"/>
                              </w:rPr>
                              <w:t xml:space="preserve"> Assistant for 6 years, defended her dissertation in June. Dr. Laskorunsky is currently a Research Fellow at The Robina Institute of Criminal Law and Criminal Justice at the University of Minnesota Law School.</w:t>
                            </w:r>
                          </w:p>
                          <w:p w:rsidR="00913F1E" w:rsidRPr="009C03EA" w:rsidRDefault="00913F1E" w:rsidP="00913F1E">
                            <w:pPr>
                              <w:pStyle w:val="NoSpacing"/>
                              <w:jc w:val="both"/>
                              <w:rPr>
                                <w:rFonts w:ascii="Helvetica" w:hAnsi="Helvetica" w:cs="Helvetica"/>
                                <w:color w:val="808080" w:themeColor="background1" w:themeShade="80"/>
                                <w:sz w:val="24"/>
                                <w:szCs w:val="24"/>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John Crum, Justice Center Resear</w:t>
                            </w:r>
                            <w:r w:rsidR="00B8014C">
                              <w:rPr>
                                <w:rFonts w:ascii="Helvetica" w:hAnsi="Helvetica" w:cs="Helvetica"/>
                                <w:color w:val="808080" w:themeColor="background1" w:themeShade="80"/>
                                <w:sz w:val="24"/>
                                <w:szCs w:val="24"/>
                              </w:rPr>
                              <w:t xml:space="preserve">ch Assistant, </w:t>
                            </w:r>
                            <w:r w:rsidRPr="009C03EA">
                              <w:rPr>
                                <w:rFonts w:ascii="Helvetica" w:hAnsi="Helvetica" w:cs="Helvetica"/>
                                <w:color w:val="808080" w:themeColor="background1" w:themeShade="80"/>
                                <w:sz w:val="24"/>
                                <w:szCs w:val="24"/>
                              </w:rPr>
                              <w:t>primarily assisted on</w:t>
                            </w:r>
                            <w:r>
                              <w:rPr>
                                <w:rFonts w:ascii="Helvetica" w:hAnsi="Helvetica" w:cs="Helvetica"/>
                                <w:color w:val="808080" w:themeColor="background1" w:themeShade="80"/>
                                <w:sz w:val="24"/>
                                <w:szCs w:val="24"/>
                              </w:rPr>
                              <w:t xml:space="preserve"> the Center’s projects focusing on Addressing the Opiate Epidemic in Pennsylvania. Jo</w:t>
                            </w:r>
                            <w:r w:rsidRPr="009C03EA">
                              <w:rPr>
                                <w:rFonts w:ascii="Helvetica" w:hAnsi="Helvetica" w:cs="Helvetica"/>
                                <w:color w:val="808080" w:themeColor="background1" w:themeShade="80"/>
                                <w:sz w:val="24"/>
                                <w:szCs w:val="24"/>
                              </w:rPr>
                              <w:t xml:space="preserve">hn is currently a graduate student in Penn State’s Criminology program. </w:t>
                            </w:r>
                          </w:p>
                          <w:p w:rsidR="00913F1E" w:rsidRPr="009C03EA" w:rsidRDefault="00913F1E" w:rsidP="00913F1E">
                            <w:pPr>
                              <w:pStyle w:val="NoSpacing"/>
                              <w:jc w:val="both"/>
                              <w:rPr>
                                <w:rFonts w:ascii="Helvetica" w:hAnsi="Helvetica" w:cs="Helvetica"/>
                                <w:color w:val="808080" w:themeColor="background1" w:themeShade="80"/>
                                <w:sz w:val="24"/>
                                <w:szCs w:val="24"/>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Best of luck to Julia and John!</w:t>
                            </w:r>
                          </w:p>
                          <w:p w:rsidR="00913F1E" w:rsidRPr="00F8449A" w:rsidRDefault="00913F1E" w:rsidP="00913F1E">
                            <w:pPr>
                              <w:pStyle w:val="NoSpacing"/>
                              <w:rPr>
                                <w:rFonts w:ascii="Helvetica" w:hAnsi="Helvetica"/>
                                <w:color w:val="808080"/>
                                <w:sz w:val="24"/>
                                <w:szCs w:val="24"/>
                              </w:rPr>
                            </w:pPr>
                          </w:p>
                          <w:p w:rsidR="00913F1E" w:rsidRDefault="00913F1E" w:rsidP="00913F1E">
                            <w:pPr>
                              <w:pStyle w:val="NoSpacing"/>
                              <w:jc w:val="center"/>
                              <w:rPr>
                                <w:rFonts w:ascii="Cambria" w:hAnsi="Cambria"/>
                                <w:sz w:val="28"/>
                                <w:szCs w:val="28"/>
                              </w:rPr>
                            </w:pPr>
                          </w:p>
                          <w:p w:rsidR="00913F1E" w:rsidRPr="00F8449A" w:rsidRDefault="00913F1E" w:rsidP="00913F1E">
                            <w:pPr>
                              <w:pStyle w:val="NoSpacing"/>
                              <w:rPr>
                                <w:rFonts w:ascii="Cambria" w:hAnsi="Cambria"/>
                                <w:sz w:val="28"/>
                                <w:szCs w:val="28"/>
                              </w:rPr>
                            </w:pPr>
                          </w:p>
                          <w:p w:rsidR="00913F1E" w:rsidRPr="006A5A68" w:rsidRDefault="00913F1E" w:rsidP="00913F1E">
                            <w:pPr>
                              <w:pStyle w:val="NoSpacing"/>
                              <w:ind w:left="720"/>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D73A5" id="Text Box 12" o:spid="_x0000_s1039" type="#_x0000_t202" style="position:absolute;margin-left:0;margin-top:22.35pt;width:552.75pt;height:211.5pt;z-index:251758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" strokecolor="#bfbfbf">
                <v:textbox>
                  <w:txbxContent>
                    <w:p w:rsidR="00913F1E" w:rsidRDefault="00913F1E" w:rsidP="00913F1E">
                      <w:pPr>
                        <w:pStyle w:val="NoSpacing"/>
                        <w:jc w:val="center"/>
                        <w:rPr>
                          <w:rFonts w:ascii="Cambria" w:hAnsi="Cambria"/>
                          <w:sz w:val="28"/>
                          <w:szCs w:val="28"/>
                        </w:rPr>
                      </w:pPr>
                      <w:r>
                        <w:rPr>
                          <w:rFonts w:ascii="Cambria" w:hAnsi="Cambria"/>
                          <w:sz w:val="28"/>
                          <w:szCs w:val="28"/>
                        </w:rPr>
                        <w:t>Justice Center Departures</w:t>
                      </w:r>
                    </w:p>
                    <w:p w:rsidR="00913F1E" w:rsidRPr="00FB1E66" w:rsidRDefault="00913F1E" w:rsidP="00913F1E">
                      <w:pPr>
                        <w:pStyle w:val="NoSpacing"/>
                        <w:rPr>
                          <w:rFonts w:ascii="Cambria" w:hAnsi="Cambria"/>
                          <w:sz w:val="28"/>
                          <w:szCs w:val="28"/>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 xml:space="preserve">The end of summer brought the departure of two valued Justice Center for Research team members. </w:t>
                      </w:r>
                    </w:p>
                    <w:p w:rsidR="00913F1E" w:rsidRPr="009C03EA" w:rsidRDefault="00913F1E" w:rsidP="00913F1E">
                      <w:pPr>
                        <w:pStyle w:val="NoSpacing"/>
                        <w:jc w:val="both"/>
                        <w:rPr>
                          <w:rFonts w:ascii="Helvetica" w:hAnsi="Helvetica" w:cs="Helvetica"/>
                          <w:color w:val="808080" w:themeColor="background1" w:themeShade="80"/>
                          <w:sz w:val="24"/>
                          <w:szCs w:val="24"/>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Julia Laskorunsky, Criminology graduate student and Justice Center Graduate</w:t>
                      </w:r>
                      <w:r w:rsidR="00B8014C">
                        <w:rPr>
                          <w:rFonts w:ascii="Helvetica" w:hAnsi="Helvetica" w:cs="Helvetica"/>
                          <w:color w:val="808080" w:themeColor="background1" w:themeShade="80"/>
                          <w:sz w:val="24"/>
                          <w:szCs w:val="24"/>
                        </w:rPr>
                        <w:t xml:space="preserve"> Student</w:t>
                      </w:r>
                      <w:r w:rsidRPr="009C03EA">
                        <w:rPr>
                          <w:rFonts w:ascii="Helvetica" w:hAnsi="Helvetica" w:cs="Helvetica"/>
                          <w:color w:val="808080" w:themeColor="background1" w:themeShade="80"/>
                          <w:sz w:val="24"/>
                          <w:szCs w:val="24"/>
                        </w:rPr>
                        <w:t xml:space="preserve"> Assistant for 6 years, defended her dissertation in June. Dr. Laskorunsky is currently a Research Fellow at The Robina Institute of Criminal Law and Criminal Justice at the University of Minnesota Law School.</w:t>
                      </w:r>
                    </w:p>
                    <w:p w:rsidR="00913F1E" w:rsidRPr="009C03EA" w:rsidRDefault="00913F1E" w:rsidP="00913F1E">
                      <w:pPr>
                        <w:pStyle w:val="NoSpacing"/>
                        <w:jc w:val="both"/>
                        <w:rPr>
                          <w:rFonts w:ascii="Helvetica" w:hAnsi="Helvetica" w:cs="Helvetica"/>
                          <w:color w:val="808080" w:themeColor="background1" w:themeShade="80"/>
                          <w:sz w:val="24"/>
                          <w:szCs w:val="24"/>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John Crum, Justice Center Resear</w:t>
                      </w:r>
                      <w:r w:rsidR="00B8014C">
                        <w:rPr>
                          <w:rFonts w:ascii="Helvetica" w:hAnsi="Helvetica" w:cs="Helvetica"/>
                          <w:color w:val="808080" w:themeColor="background1" w:themeShade="80"/>
                          <w:sz w:val="24"/>
                          <w:szCs w:val="24"/>
                        </w:rPr>
                        <w:t xml:space="preserve">ch Assistant, </w:t>
                      </w:r>
                      <w:r w:rsidRPr="009C03EA">
                        <w:rPr>
                          <w:rFonts w:ascii="Helvetica" w:hAnsi="Helvetica" w:cs="Helvetica"/>
                          <w:color w:val="808080" w:themeColor="background1" w:themeShade="80"/>
                          <w:sz w:val="24"/>
                          <w:szCs w:val="24"/>
                        </w:rPr>
                        <w:t>primarily assisted on</w:t>
                      </w:r>
                      <w:r>
                        <w:rPr>
                          <w:rFonts w:ascii="Helvetica" w:hAnsi="Helvetica" w:cs="Helvetica"/>
                          <w:color w:val="808080" w:themeColor="background1" w:themeShade="80"/>
                          <w:sz w:val="24"/>
                          <w:szCs w:val="24"/>
                        </w:rPr>
                        <w:t xml:space="preserve"> the Center’s projects focusing on Addressing the Opiate Epidemic in Pennsylvania. Jo</w:t>
                      </w:r>
                      <w:r w:rsidRPr="009C03EA">
                        <w:rPr>
                          <w:rFonts w:ascii="Helvetica" w:hAnsi="Helvetica" w:cs="Helvetica"/>
                          <w:color w:val="808080" w:themeColor="background1" w:themeShade="80"/>
                          <w:sz w:val="24"/>
                          <w:szCs w:val="24"/>
                        </w:rPr>
                        <w:t xml:space="preserve">hn is currently a graduate student in Penn State’s Criminology program. </w:t>
                      </w:r>
                    </w:p>
                    <w:p w:rsidR="00913F1E" w:rsidRPr="009C03EA" w:rsidRDefault="00913F1E" w:rsidP="00913F1E">
                      <w:pPr>
                        <w:pStyle w:val="NoSpacing"/>
                        <w:jc w:val="both"/>
                        <w:rPr>
                          <w:rFonts w:ascii="Helvetica" w:hAnsi="Helvetica" w:cs="Helvetica"/>
                          <w:color w:val="808080" w:themeColor="background1" w:themeShade="80"/>
                          <w:sz w:val="24"/>
                          <w:szCs w:val="24"/>
                        </w:rPr>
                      </w:pPr>
                    </w:p>
                    <w:p w:rsidR="00913F1E" w:rsidRPr="009C03EA" w:rsidRDefault="00913F1E" w:rsidP="00913F1E">
                      <w:pPr>
                        <w:pStyle w:val="NoSpacing"/>
                        <w:jc w:val="both"/>
                        <w:rPr>
                          <w:rFonts w:ascii="Helvetica" w:hAnsi="Helvetica" w:cs="Helvetica"/>
                          <w:color w:val="808080" w:themeColor="background1" w:themeShade="80"/>
                          <w:sz w:val="24"/>
                          <w:szCs w:val="24"/>
                        </w:rPr>
                      </w:pPr>
                      <w:r w:rsidRPr="009C03EA">
                        <w:rPr>
                          <w:rFonts w:ascii="Helvetica" w:hAnsi="Helvetica" w:cs="Helvetica"/>
                          <w:color w:val="808080" w:themeColor="background1" w:themeShade="80"/>
                          <w:sz w:val="24"/>
                          <w:szCs w:val="24"/>
                        </w:rPr>
                        <w:t>Best of luck to Julia and John!</w:t>
                      </w:r>
                    </w:p>
                    <w:p w:rsidR="00913F1E" w:rsidRPr="00F8449A" w:rsidRDefault="00913F1E" w:rsidP="00913F1E">
                      <w:pPr>
                        <w:pStyle w:val="NoSpacing"/>
                        <w:rPr>
                          <w:rFonts w:ascii="Helvetica" w:hAnsi="Helvetica"/>
                          <w:color w:val="808080"/>
                          <w:sz w:val="24"/>
                          <w:szCs w:val="24"/>
                        </w:rPr>
                      </w:pPr>
                    </w:p>
                    <w:p w:rsidR="00913F1E" w:rsidRDefault="00913F1E" w:rsidP="00913F1E">
                      <w:pPr>
                        <w:pStyle w:val="NoSpacing"/>
                        <w:jc w:val="center"/>
                        <w:rPr>
                          <w:rFonts w:ascii="Cambria" w:hAnsi="Cambria"/>
                          <w:sz w:val="28"/>
                          <w:szCs w:val="28"/>
                        </w:rPr>
                      </w:pPr>
                    </w:p>
                    <w:p w:rsidR="00913F1E" w:rsidRPr="00F8449A" w:rsidRDefault="00913F1E" w:rsidP="00913F1E">
                      <w:pPr>
                        <w:pStyle w:val="NoSpacing"/>
                        <w:rPr>
                          <w:rFonts w:ascii="Cambria" w:hAnsi="Cambria"/>
                          <w:sz w:val="28"/>
                          <w:szCs w:val="28"/>
                        </w:rPr>
                      </w:pPr>
                    </w:p>
                    <w:p w:rsidR="00913F1E" w:rsidRPr="006A5A68" w:rsidRDefault="00913F1E" w:rsidP="00913F1E">
                      <w:pPr>
                        <w:pStyle w:val="NoSpacing"/>
                        <w:ind w:left="720"/>
                        <w:jc w:val="both"/>
                        <w:rPr>
                          <w:rFonts w:ascii="Helvetica" w:hAnsi="Helvetica"/>
                          <w:color w:val="808080"/>
                          <w:sz w:val="20"/>
                          <w:szCs w:val="20"/>
                        </w:rPr>
                      </w:pPr>
                    </w:p>
                  </w:txbxContent>
                </v:textbox>
                <w10:wrap anchorx="margin"/>
              </v:shape>
            </w:pict>
          </mc:Fallback>
        </mc:AlternateContent>
      </w:r>
    </w:p>
    <w:p w:rsidR="002C0C05" w:rsidRPr="002C0C05" w:rsidRDefault="002C0C05" w:rsidP="002C0C05"/>
    <w:p w:rsidR="002C0C05" w:rsidRPr="002C0C05" w:rsidRDefault="002C0C05" w:rsidP="002C0C05"/>
    <w:p w:rsidR="002C0C05" w:rsidRPr="002C0C05" w:rsidRDefault="002C0C05" w:rsidP="002C0C05"/>
    <w:p w:rsidR="002C0C05" w:rsidRPr="002C0C05" w:rsidRDefault="002C0C05" w:rsidP="002C0C05"/>
    <w:p w:rsidR="002C0C05" w:rsidRPr="002C0C05" w:rsidRDefault="002C0C05" w:rsidP="002C0C05"/>
    <w:p w:rsidR="002C0C05" w:rsidRPr="002C0C05" w:rsidRDefault="00382582" w:rsidP="002C0C05">
      <w:r>
        <w:rPr>
          <w:noProof/>
        </w:rPr>
        <mc:AlternateContent>
          <mc:Choice Requires="wps">
            <w:drawing>
              <wp:anchor distT="0" distB="0" distL="114300" distR="114300" simplePos="0" relativeHeight="251760128" behindDoc="0" locked="0" layoutInCell="1" allowOverlap="1" wp14:anchorId="4B94BDF0" wp14:editId="24477289">
                <wp:simplePos x="0" y="0"/>
                <wp:positionH relativeFrom="margin">
                  <wp:align>left</wp:align>
                </wp:positionH>
                <wp:positionV relativeFrom="paragraph">
                  <wp:posOffset>431800</wp:posOffset>
                </wp:positionV>
                <wp:extent cx="6981825" cy="2209800"/>
                <wp:effectExtent l="0" t="0" r="28575"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2209800"/>
                        </a:xfrm>
                        <a:prstGeom prst="rect">
                          <a:avLst/>
                        </a:prstGeom>
                        <a:solidFill>
                          <a:srgbClr val="FFFFFF"/>
                        </a:solidFill>
                        <a:ln w="9525">
                          <a:solidFill>
                            <a:srgbClr val="BFBFBF"/>
                          </a:solidFill>
                          <a:miter lim="800000"/>
                          <a:headEnd/>
                          <a:tailEnd/>
                        </a:ln>
                      </wps:spPr>
                      <wps:txbx>
                        <w:txbxContent>
                          <w:p w:rsidR="00114047" w:rsidRDefault="00114047" w:rsidP="00114047">
                            <w:pPr>
                              <w:pStyle w:val="NoSpacing"/>
                              <w:jc w:val="center"/>
                              <w:rPr>
                                <w:rFonts w:ascii="Cambria" w:hAnsi="Cambria"/>
                                <w:sz w:val="28"/>
                                <w:szCs w:val="28"/>
                              </w:rPr>
                            </w:pPr>
                            <w:r>
                              <w:rPr>
                                <w:rFonts w:ascii="Cambria" w:hAnsi="Cambria"/>
                                <w:sz w:val="28"/>
                                <w:szCs w:val="28"/>
                              </w:rPr>
                              <w:t>Crime and Punishment in Black America: A Book Talk with Author James Forman Jr.</w:t>
                            </w:r>
                          </w:p>
                          <w:p w:rsidR="00114047" w:rsidRPr="00114047" w:rsidRDefault="00114047" w:rsidP="002B147F">
                            <w:pPr>
                              <w:pStyle w:val="NormalWeb"/>
                              <w:jc w:val="both"/>
                              <w:rPr>
                                <w:rFonts w:ascii="Helvetica" w:hAnsi="Helvetica" w:cs="Helvetica"/>
                              </w:rPr>
                            </w:pPr>
                            <w:r w:rsidRPr="002B147F">
                              <w:rPr>
                                <w:rFonts w:ascii="Helvetica" w:hAnsi="Helvetica" w:cs="Helvetica"/>
                                <w:color w:val="808080" w:themeColor="background1" w:themeShade="80"/>
                              </w:rPr>
                              <w:t>Author</w:t>
                            </w:r>
                            <w:r w:rsidRPr="00114047">
                              <w:rPr>
                                <w:rFonts w:ascii="Helvetica" w:hAnsi="Helvetica" w:cs="Helvetica"/>
                              </w:rPr>
                              <w:t> </w:t>
                            </w:r>
                            <w:hyperlink r:id="rId24" w:history="1">
                              <w:r w:rsidRPr="00114047">
                                <w:rPr>
                                  <w:rStyle w:val="Hyperlink"/>
                                  <w:rFonts w:ascii="Helvetica" w:hAnsi="Helvetica" w:cs="Helvetica"/>
                                </w:rPr>
                                <w:t>James Forman Jr.</w:t>
                              </w:r>
                            </w:hyperlink>
                            <w:r w:rsidRPr="002B147F">
                              <w:rPr>
                                <w:rFonts w:ascii="Helvetica" w:hAnsi="Helvetica" w:cs="Helvetica"/>
                                <w:color w:val="808080" w:themeColor="background1" w:themeShade="80"/>
                              </w:rPr>
                              <w:t>, professor of law at Yale Law School, will discuss his book "</w:t>
                            </w:r>
                            <w:hyperlink r:id="rId25" w:history="1">
                              <w:r w:rsidRPr="00114047">
                                <w:rPr>
                                  <w:rStyle w:val="Hyperlink"/>
                                  <w:rFonts w:ascii="Helvetica" w:hAnsi="Helvetica" w:cs="Helvetica"/>
                                </w:rPr>
                                <w:t>Locking Up Our Own: Crime and Punishment in Black America</w:t>
                              </w:r>
                            </w:hyperlink>
                            <w:r w:rsidRPr="002B147F">
                              <w:rPr>
                                <w:rFonts w:ascii="Helvetica" w:hAnsi="Helvetica" w:cs="Helvetica"/>
                                <w:color w:val="808080" w:themeColor="background1" w:themeShade="80"/>
                              </w:rPr>
                              <w:t>," at 12:45 p.m. on Thursday, Oct. 12, in the Sutliff Auditorium of the Lewis Katz Building.</w:t>
                            </w:r>
                          </w:p>
                          <w:p w:rsidR="00114047" w:rsidRPr="00114047" w:rsidRDefault="00114047" w:rsidP="002B147F">
                            <w:pPr>
                              <w:pStyle w:val="NormalWeb"/>
                              <w:jc w:val="both"/>
                              <w:rPr>
                                <w:rFonts w:ascii="Helvetica" w:hAnsi="Helvetica" w:cs="Helvetica"/>
                              </w:rPr>
                            </w:pPr>
                            <w:r w:rsidRPr="002B147F">
                              <w:rPr>
                                <w:rFonts w:ascii="Helvetica" w:hAnsi="Helvetica" w:cs="Helvetica"/>
                                <w:color w:val="808080" w:themeColor="background1" w:themeShade="80"/>
                              </w:rPr>
                              <w:t xml:space="preserve">The talk is free and open to the public; however, attendees are asked </w:t>
                            </w:r>
                            <w:r w:rsidRPr="00114047">
                              <w:rPr>
                                <w:rFonts w:ascii="Helvetica" w:hAnsi="Helvetica" w:cs="Helvetica"/>
                              </w:rPr>
                              <w:t>to </w:t>
                            </w:r>
                            <w:hyperlink r:id="rId26" w:history="1">
                              <w:r w:rsidRPr="00114047">
                                <w:rPr>
                                  <w:rStyle w:val="Hyperlink"/>
                                  <w:rFonts w:ascii="Helvetica" w:hAnsi="Helvetica" w:cs="Helvetica"/>
                                </w:rPr>
                                <w:t>register online</w:t>
                              </w:r>
                            </w:hyperlink>
                            <w:r w:rsidRPr="00114047">
                              <w:rPr>
                                <w:rFonts w:ascii="Helvetica" w:hAnsi="Helvetica" w:cs="Helvetica"/>
                              </w:rPr>
                              <w:t> </w:t>
                            </w:r>
                            <w:r w:rsidRPr="002B147F">
                              <w:rPr>
                                <w:rFonts w:ascii="Helvetica" w:hAnsi="Helvetica" w:cs="Helvetica"/>
                                <w:color w:val="808080" w:themeColor="background1" w:themeShade="80"/>
                              </w:rPr>
                              <w:t>at</w:t>
                            </w:r>
                            <w:r w:rsidRPr="00114047">
                              <w:rPr>
                                <w:rFonts w:ascii="Helvetica" w:hAnsi="Helvetica" w:cs="Helvetica"/>
                              </w:rPr>
                              <w:t> </w:t>
                            </w:r>
                            <w:hyperlink r:id="rId27" w:history="1">
                              <w:r w:rsidRPr="00114047">
                                <w:rPr>
                                  <w:rStyle w:val="Hyperlink"/>
                                  <w:rFonts w:ascii="Helvetica" w:hAnsi="Helvetica" w:cs="Helvetica"/>
                                </w:rPr>
                                <w:t>pennstatelaw.psu.edu/formanbooktalk</w:t>
                              </w:r>
                            </w:hyperlink>
                            <w:r w:rsidRPr="002B147F">
                              <w:rPr>
                                <w:rFonts w:ascii="Helvetica" w:hAnsi="Helvetica" w:cs="Helvetica"/>
                                <w:color w:val="808080" w:themeColor="background1" w:themeShade="80"/>
                              </w:rPr>
                              <w:t>.</w:t>
                            </w:r>
                            <w:r w:rsidRPr="00114047">
                              <w:rPr>
                                <w:rFonts w:ascii="Helvetica" w:hAnsi="Helvetica" w:cs="Helvetica"/>
                              </w:rPr>
                              <w:t xml:space="preserve"> </w:t>
                            </w:r>
                            <w:r w:rsidRPr="002B147F">
                              <w:rPr>
                                <w:rFonts w:ascii="Helvetica" w:hAnsi="Helvetica" w:cs="Helvetica"/>
                                <w:color w:val="808080" w:themeColor="background1" w:themeShade="80"/>
                              </w:rPr>
                              <w:t>Following the talk, Forman will sign copies of his book, which will be available for purchase.</w:t>
                            </w:r>
                          </w:p>
                          <w:p w:rsidR="00114047" w:rsidRPr="00114047" w:rsidRDefault="00114047" w:rsidP="002B147F">
                            <w:pPr>
                              <w:pStyle w:val="NormalWeb"/>
                              <w:jc w:val="both"/>
                              <w:rPr>
                                <w:rFonts w:ascii="Helvetica" w:hAnsi="Helvetica" w:cs="Helvetica"/>
                              </w:rPr>
                            </w:pPr>
                            <w:r w:rsidRPr="002B147F">
                              <w:rPr>
                                <w:rFonts w:ascii="Helvetica" w:hAnsi="Helvetica" w:cs="Helvetica"/>
                                <w:color w:val="808080" w:themeColor="background1" w:themeShade="80"/>
                              </w:rPr>
                              <w:t>Forman’s talk is co-sponsored by </w:t>
                            </w:r>
                            <w:hyperlink r:id="rId28" w:history="1">
                              <w:r w:rsidRPr="00114047">
                                <w:rPr>
                                  <w:rStyle w:val="Hyperlink"/>
                                  <w:rFonts w:ascii="Helvetica" w:hAnsi="Helvetica" w:cs="Helvetica"/>
                                </w:rPr>
                                <w:t>Penn State Law</w:t>
                              </w:r>
                            </w:hyperlink>
                            <w:r w:rsidRPr="00114047">
                              <w:rPr>
                                <w:rFonts w:ascii="Helvetica" w:hAnsi="Helvetica" w:cs="Helvetica"/>
                              </w:rPr>
                              <w:t> </w:t>
                            </w:r>
                            <w:r w:rsidRPr="002B147F">
                              <w:rPr>
                                <w:rFonts w:ascii="Helvetica" w:hAnsi="Helvetica" w:cs="Helvetica"/>
                                <w:color w:val="808080" w:themeColor="background1" w:themeShade="80"/>
                              </w:rPr>
                              <w:t>and the </w:t>
                            </w:r>
                            <w:hyperlink r:id="rId29" w:history="1">
                              <w:r w:rsidRPr="00114047">
                                <w:rPr>
                                  <w:rStyle w:val="Hyperlink"/>
                                  <w:rFonts w:ascii="Helvetica" w:hAnsi="Helvetica" w:cs="Helvetica"/>
                                </w:rPr>
                                <w:t>Rock Ethics Institute</w:t>
                              </w:r>
                            </w:hyperlink>
                            <w:r w:rsidRPr="00114047">
                              <w:rPr>
                                <w:rFonts w:ascii="Helvetica" w:hAnsi="Helvetica" w:cs="Helvetica"/>
                              </w:rPr>
                              <w:t>.</w:t>
                            </w:r>
                          </w:p>
                          <w:p w:rsidR="00114047" w:rsidRPr="009C03EA" w:rsidRDefault="00114047" w:rsidP="00114047">
                            <w:pPr>
                              <w:pStyle w:val="NoSpacing"/>
                              <w:jc w:val="both"/>
                              <w:rPr>
                                <w:rFonts w:ascii="Helvetica" w:hAnsi="Helvetica" w:cs="Helvetica"/>
                                <w:color w:val="808080" w:themeColor="background1" w:themeShade="80"/>
                                <w:sz w:val="24"/>
                                <w:szCs w:val="24"/>
                              </w:rPr>
                            </w:pPr>
                          </w:p>
                          <w:p w:rsidR="00114047" w:rsidRPr="00F8449A" w:rsidRDefault="00114047" w:rsidP="00114047">
                            <w:pPr>
                              <w:pStyle w:val="NoSpacing"/>
                              <w:rPr>
                                <w:rFonts w:ascii="Helvetica" w:hAnsi="Helvetica"/>
                                <w:color w:val="808080"/>
                                <w:sz w:val="24"/>
                                <w:szCs w:val="24"/>
                              </w:rPr>
                            </w:pPr>
                          </w:p>
                          <w:p w:rsidR="00114047" w:rsidRDefault="00114047" w:rsidP="00114047">
                            <w:pPr>
                              <w:pStyle w:val="NoSpacing"/>
                              <w:jc w:val="center"/>
                              <w:rPr>
                                <w:rFonts w:ascii="Cambria" w:hAnsi="Cambria"/>
                                <w:sz w:val="28"/>
                                <w:szCs w:val="28"/>
                              </w:rPr>
                            </w:pPr>
                          </w:p>
                          <w:p w:rsidR="00114047" w:rsidRPr="00F8449A" w:rsidRDefault="00114047" w:rsidP="00114047">
                            <w:pPr>
                              <w:pStyle w:val="NoSpacing"/>
                              <w:rPr>
                                <w:rFonts w:ascii="Cambria" w:hAnsi="Cambria"/>
                                <w:sz w:val="28"/>
                                <w:szCs w:val="28"/>
                              </w:rPr>
                            </w:pPr>
                          </w:p>
                          <w:p w:rsidR="00114047" w:rsidRPr="006A5A68" w:rsidRDefault="00114047" w:rsidP="00114047">
                            <w:pPr>
                              <w:pStyle w:val="NoSpacing"/>
                              <w:ind w:left="720"/>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94BDF0" id="Text Box 1" o:spid="_x0000_s1040" type="#_x0000_t202" style="position:absolute;margin-left:0;margin-top:34pt;width:549.75pt;height:174pt;z-index:25176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" strokecolor="#bfbfbf">
                <v:textbox>
                  <w:txbxContent>
                    <w:p w:rsidR="00114047" w:rsidRDefault="00114047" w:rsidP="00114047">
                      <w:pPr>
                        <w:pStyle w:val="NoSpacing"/>
                        <w:jc w:val="center"/>
                        <w:rPr>
                          <w:rFonts w:ascii="Cambria" w:hAnsi="Cambria"/>
                          <w:sz w:val="28"/>
                          <w:szCs w:val="28"/>
                        </w:rPr>
                      </w:pPr>
                      <w:r>
                        <w:rPr>
                          <w:rFonts w:ascii="Cambria" w:hAnsi="Cambria"/>
                          <w:sz w:val="28"/>
                          <w:szCs w:val="28"/>
                        </w:rPr>
                        <w:t>Crime and Punishment in Black America: A Book Talk with Author James Forman Jr.</w:t>
                      </w:r>
                    </w:p>
                    <w:p w:rsidR="00114047" w:rsidRPr="00114047" w:rsidRDefault="00114047" w:rsidP="002B147F">
                      <w:pPr>
                        <w:pStyle w:val="NormalWeb"/>
                        <w:jc w:val="both"/>
                        <w:rPr>
                          <w:rFonts w:ascii="Helvetica" w:hAnsi="Helvetica" w:cs="Helvetica"/>
                        </w:rPr>
                      </w:pPr>
                      <w:r w:rsidRPr="002B147F">
                        <w:rPr>
                          <w:rFonts w:ascii="Helvetica" w:hAnsi="Helvetica" w:cs="Helvetica"/>
                          <w:color w:val="808080" w:themeColor="background1" w:themeShade="80"/>
                        </w:rPr>
                        <w:t>Author</w:t>
                      </w:r>
                      <w:r w:rsidRPr="00114047">
                        <w:rPr>
                          <w:rFonts w:ascii="Helvetica" w:hAnsi="Helvetica" w:cs="Helvetica"/>
                        </w:rPr>
                        <w:t> </w:t>
                      </w:r>
                      <w:hyperlink r:id="rId30" w:history="1">
                        <w:r w:rsidRPr="00114047">
                          <w:rPr>
                            <w:rStyle w:val="Hyperlink"/>
                            <w:rFonts w:ascii="Helvetica" w:hAnsi="Helvetica" w:cs="Helvetica"/>
                          </w:rPr>
                          <w:t>James Forman Jr.</w:t>
                        </w:r>
                      </w:hyperlink>
                      <w:r w:rsidRPr="002B147F">
                        <w:rPr>
                          <w:rFonts w:ascii="Helvetica" w:hAnsi="Helvetica" w:cs="Helvetica"/>
                          <w:color w:val="808080" w:themeColor="background1" w:themeShade="80"/>
                        </w:rPr>
                        <w:t>, professor of law at Yale Law School, will discuss his book "</w:t>
                      </w:r>
                      <w:hyperlink r:id="rId31" w:history="1">
                        <w:r w:rsidRPr="00114047">
                          <w:rPr>
                            <w:rStyle w:val="Hyperlink"/>
                            <w:rFonts w:ascii="Helvetica" w:hAnsi="Helvetica" w:cs="Helvetica"/>
                          </w:rPr>
                          <w:t>Locking Up Our Own: Crime and Punishment in Black America</w:t>
                        </w:r>
                      </w:hyperlink>
                      <w:r w:rsidRPr="002B147F">
                        <w:rPr>
                          <w:rFonts w:ascii="Helvetica" w:hAnsi="Helvetica" w:cs="Helvetica"/>
                          <w:color w:val="808080" w:themeColor="background1" w:themeShade="80"/>
                        </w:rPr>
                        <w:t>," at 12:45 p.m. on Thursday, Oct. 12, in the Sutliff Auditorium of the Lewis Katz Building.</w:t>
                      </w:r>
                    </w:p>
                    <w:p w:rsidR="00114047" w:rsidRPr="00114047" w:rsidRDefault="00114047" w:rsidP="002B147F">
                      <w:pPr>
                        <w:pStyle w:val="NormalWeb"/>
                        <w:jc w:val="both"/>
                        <w:rPr>
                          <w:rFonts w:ascii="Helvetica" w:hAnsi="Helvetica" w:cs="Helvetica"/>
                        </w:rPr>
                      </w:pPr>
                      <w:r w:rsidRPr="002B147F">
                        <w:rPr>
                          <w:rFonts w:ascii="Helvetica" w:hAnsi="Helvetica" w:cs="Helvetica"/>
                          <w:color w:val="808080" w:themeColor="background1" w:themeShade="80"/>
                        </w:rPr>
                        <w:t xml:space="preserve">The talk is free and open to the public; however, attendees are asked </w:t>
                      </w:r>
                      <w:r w:rsidRPr="00114047">
                        <w:rPr>
                          <w:rFonts w:ascii="Helvetica" w:hAnsi="Helvetica" w:cs="Helvetica"/>
                        </w:rPr>
                        <w:t>to </w:t>
                      </w:r>
                      <w:hyperlink r:id="rId32" w:history="1">
                        <w:r w:rsidRPr="00114047">
                          <w:rPr>
                            <w:rStyle w:val="Hyperlink"/>
                            <w:rFonts w:ascii="Helvetica" w:hAnsi="Helvetica" w:cs="Helvetica"/>
                          </w:rPr>
                          <w:t>register online</w:t>
                        </w:r>
                      </w:hyperlink>
                      <w:r w:rsidRPr="00114047">
                        <w:rPr>
                          <w:rFonts w:ascii="Helvetica" w:hAnsi="Helvetica" w:cs="Helvetica"/>
                        </w:rPr>
                        <w:t> </w:t>
                      </w:r>
                      <w:r w:rsidRPr="002B147F">
                        <w:rPr>
                          <w:rFonts w:ascii="Helvetica" w:hAnsi="Helvetica" w:cs="Helvetica"/>
                          <w:color w:val="808080" w:themeColor="background1" w:themeShade="80"/>
                        </w:rPr>
                        <w:t>at</w:t>
                      </w:r>
                      <w:r w:rsidRPr="00114047">
                        <w:rPr>
                          <w:rFonts w:ascii="Helvetica" w:hAnsi="Helvetica" w:cs="Helvetica"/>
                        </w:rPr>
                        <w:t> </w:t>
                      </w:r>
                      <w:hyperlink r:id="rId33" w:history="1">
                        <w:r w:rsidRPr="00114047">
                          <w:rPr>
                            <w:rStyle w:val="Hyperlink"/>
                            <w:rFonts w:ascii="Helvetica" w:hAnsi="Helvetica" w:cs="Helvetica"/>
                          </w:rPr>
                          <w:t>pennstatelaw.psu.edu/formanbooktalk</w:t>
                        </w:r>
                      </w:hyperlink>
                      <w:r w:rsidRPr="002B147F">
                        <w:rPr>
                          <w:rFonts w:ascii="Helvetica" w:hAnsi="Helvetica" w:cs="Helvetica"/>
                          <w:color w:val="808080" w:themeColor="background1" w:themeShade="80"/>
                        </w:rPr>
                        <w:t>.</w:t>
                      </w:r>
                      <w:r w:rsidRPr="00114047">
                        <w:rPr>
                          <w:rFonts w:ascii="Helvetica" w:hAnsi="Helvetica" w:cs="Helvetica"/>
                        </w:rPr>
                        <w:t xml:space="preserve"> </w:t>
                      </w:r>
                      <w:r w:rsidRPr="002B147F">
                        <w:rPr>
                          <w:rFonts w:ascii="Helvetica" w:hAnsi="Helvetica" w:cs="Helvetica"/>
                          <w:color w:val="808080" w:themeColor="background1" w:themeShade="80"/>
                        </w:rPr>
                        <w:t>Following the talk, Forman will sign copies of his book, which will be available for purchase.</w:t>
                      </w:r>
                    </w:p>
                    <w:p w:rsidR="00114047" w:rsidRPr="00114047" w:rsidRDefault="00114047" w:rsidP="002B147F">
                      <w:pPr>
                        <w:pStyle w:val="NormalWeb"/>
                        <w:jc w:val="both"/>
                        <w:rPr>
                          <w:rFonts w:ascii="Helvetica" w:hAnsi="Helvetica" w:cs="Helvetica"/>
                        </w:rPr>
                      </w:pPr>
                      <w:r w:rsidRPr="002B147F">
                        <w:rPr>
                          <w:rFonts w:ascii="Helvetica" w:hAnsi="Helvetica" w:cs="Helvetica"/>
                          <w:color w:val="808080" w:themeColor="background1" w:themeShade="80"/>
                        </w:rPr>
                        <w:t>Forman’s talk is co-sponsored by </w:t>
                      </w:r>
                      <w:hyperlink r:id="rId34" w:history="1">
                        <w:r w:rsidRPr="00114047">
                          <w:rPr>
                            <w:rStyle w:val="Hyperlink"/>
                            <w:rFonts w:ascii="Helvetica" w:hAnsi="Helvetica" w:cs="Helvetica"/>
                          </w:rPr>
                          <w:t>Penn State Law</w:t>
                        </w:r>
                      </w:hyperlink>
                      <w:r w:rsidRPr="00114047">
                        <w:rPr>
                          <w:rFonts w:ascii="Helvetica" w:hAnsi="Helvetica" w:cs="Helvetica"/>
                        </w:rPr>
                        <w:t> </w:t>
                      </w:r>
                      <w:r w:rsidRPr="002B147F">
                        <w:rPr>
                          <w:rFonts w:ascii="Helvetica" w:hAnsi="Helvetica" w:cs="Helvetica"/>
                          <w:color w:val="808080" w:themeColor="background1" w:themeShade="80"/>
                        </w:rPr>
                        <w:t>and the </w:t>
                      </w:r>
                      <w:hyperlink r:id="rId35" w:history="1">
                        <w:r w:rsidRPr="00114047">
                          <w:rPr>
                            <w:rStyle w:val="Hyperlink"/>
                            <w:rFonts w:ascii="Helvetica" w:hAnsi="Helvetica" w:cs="Helvetica"/>
                          </w:rPr>
                          <w:t>Rock Ethics Institute</w:t>
                        </w:r>
                      </w:hyperlink>
                      <w:r w:rsidRPr="00114047">
                        <w:rPr>
                          <w:rFonts w:ascii="Helvetica" w:hAnsi="Helvetica" w:cs="Helvetica"/>
                        </w:rPr>
                        <w:t>.</w:t>
                      </w:r>
                    </w:p>
                    <w:p w:rsidR="00114047" w:rsidRPr="009C03EA" w:rsidRDefault="00114047" w:rsidP="00114047">
                      <w:pPr>
                        <w:pStyle w:val="NoSpacing"/>
                        <w:jc w:val="both"/>
                        <w:rPr>
                          <w:rFonts w:ascii="Helvetica" w:hAnsi="Helvetica" w:cs="Helvetica"/>
                          <w:color w:val="808080" w:themeColor="background1" w:themeShade="80"/>
                          <w:sz w:val="24"/>
                          <w:szCs w:val="24"/>
                        </w:rPr>
                      </w:pPr>
                    </w:p>
                    <w:p w:rsidR="00114047" w:rsidRPr="00F8449A" w:rsidRDefault="00114047" w:rsidP="00114047">
                      <w:pPr>
                        <w:pStyle w:val="NoSpacing"/>
                        <w:rPr>
                          <w:rFonts w:ascii="Helvetica" w:hAnsi="Helvetica"/>
                          <w:color w:val="808080"/>
                          <w:sz w:val="24"/>
                          <w:szCs w:val="24"/>
                        </w:rPr>
                      </w:pPr>
                    </w:p>
                    <w:p w:rsidR="00114047" w:rsidRDefault="00114047" w:rsidP="00114047">
                      <w:pPr>
                        <w:pStyle w:val="NoSpacing"/>
                        <w:jc w:val="center"/>
                        <w:rPr>
                          <w:rFonts w:ascii="Cambria" w:hAnsi="Cambria"/>
                          <w:sz w:val="28"/>
                          <w:szCs w:val="28"/>
                        </w:rPr>
                      </w:pPr>
                    </w:p>
                    <w:p w:rsidR="00114047" w:rsidRPr="00F8449A" w:rsidRDefault="00114047" w:rsidP="00114047">
                      <w:pPr>
                        <w:pStyle w:val="NoSpacing"/>
                        <w:rPr>
                          <w:rFonts w:ascii="Cambria" w:hAnsi="Cambria"/>
                          <w:sz w:val="28"/>
                          <w:szCs w:val="28"/>
                        </w:rPr>
                      </w:pPr>
                    </w:p>
                    <w:p w:rsidR="00114047" w:rsidRPr="006A5A68" w:rsidRDefault="00114047" w:rsidP="00114047">
                      <w:pPr>
                        <w:pStyle w:val="NoSpacing"/>
                        <w:ind w:left="720"/>
                        <w:jc w:val="both"/>
                        <w:rPr>
                          <w:rFonts w:ascii="Helvetica" w:hAnsi="Helvetica"/>
                          <w:color w:val="808080"/>
                          <w:sz w:val="20"/>
                          <w:szCs w:val="20"/>
                        </w:rPr>
                      </w:pPr>
                    </w:p>
                  </w:txbxContent>
                </v:textbox>
                <w10:wrap anchorx="margin"/>
              </v:shape>
            </w:pict>
          </mc:Fallback>
        </mc:AlternateContent>
      </w:r>
    </w:p>
    <w:p w:rsidR="002C0C05" w:rsidRPr="002C0C05" w:rsidRDefault="002C0C05" w:rsidP="002C0C05"/>
    <w:p w:rsidR="002C0C05" w:rsidRPr="002C0C05" w:rsidRDefault="002C0C05" w:rsidP="002C0C05"/>
    <w:p w:rsidR="002C0C05" w:rsidRDefault="002C0C05" w:rsidP="002C0C05"/>
    <w:p w:rsidR="00220BB4" w:rsidRDefault="002C0C05" w:rsidP="002C0C05">
      <w:pPr>
        <w:tabs>
          <w:tab w:val="left" w:pos="6945"/>
        </w:tabs>
      </w:pPr>
      <w:r>
        <w:tab/>
      </w:r>
    </w:p>
    <w:p w:rsidR="00220BB4" w:rsidRDefault="00DC4D7B" w:rsidP="002C0C05">
      <w:pPr>
        <w:tabs>
          <w:tab w:val="left" w:pos="6945"/>
        </w:tabs>
      </w:pPr>
      <w:r>
        <w:rPr>
          <w:noProof/>
        </w:rPr>
        <mc:AlternateContent>
          <mc:Choice Requires="wps">
            <w:drawing>
              <wp:anchor distT="0" distB="0" distL="114300" distR="114300" simplePos="0" relativeHeight="251749888" behindDoc="0" locked="0" layoutInCell="1" allowOverlap="1" wp14:anchorId="06B43490" wp14:editId="4A513BBF">
                <wp:simplePos x="0" y="0"/>
                <wp:positionH relativeFrom="margin">
                  <wp:posOffset>-304801</wp:posOffset>
                </wp:positionH>
                <wp:positionV relativeFrom="paragraph">
                  <wp:posOffset>209550</wp:posOffset>
                </wp:positionV>
                <wp:extent cx="7515225" cy="7972425"/>
                <wp:effectExtent l="0" t="0" r="28575" b="285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15225" cy="7972425"/>
                        </a:xfrm>
                        <a:prstGeom prst="rect">
                          <a:avLst/>
                        </a:prstGeom>
                        <a:solidFill>
                          <a:srgbClr val="FFFFFF"/>
                        </a:solidFill>
                        <a:ln w="9525">
                          <a:solidFill>
                            <a:srgbClr val="BFBFBF"/>
                          </a:solidFill>
                          <a:miter lim="800000"/>
                          <a:headEnd/>
                          <a:tailEnd/>
                        </a:ln>
                      </wps:spPr>
                      <wps:txbx>
                        <w:txbxContent>
                          <w:p w:rsidR="00DC4D7B" w:rsidRPr="00720692" w:rsidRDefault="00DC4D7B" w:rsidP="00DC4D7B">
                            <w:pPr>
                              <w:pStyle w:val="Heading1"/>
                              <w:jc w:val="center"/>
                              <w:rPr>
                                <w:color w:val="000000" w:themeColor="text1"/>
                                <w:sz w:val="28"/>
                                <w:szCs w:val="28"/>
                              </w:rPr>
                            </w:pPr>
                            <w:r w:rsidRPr="00720692">
                              <w:rPr>
                                <w:rFonts w:ascii="Cambria" w:hAnsi="Cambria"/>
                                <w:color w:val="000000" w:themeColor="text1"/>
                                <w:sz w:val="28"/>
                                <w:szCs w:val="28"/>
                              </w:rPr>
                              <w:t xml:space="preserve">Participate in </w:t>
                            </w:r>
                            <w:r>
                              <w:rPr>
                                <w:color w:val="000000" w:themeColor="text1"/>
                                <w:sz w:val="28"/>
                                <w:szCs w:val="28"/>
                              </w:rPr>
                              <w:t>a C</w:t>
                            </w:r>
                            <w:r w:rsidRPr="00720692">
                              <w:rPr>
                                <w:color w:val="000000" w:themeColor="text1"/>
                                <w:sz w:val="28"/>
                                <w:szCs w:val="28"/>
                              </w:rPr>
                              <w:t>olloquium to establish The Consortium for Public Scholars</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Pr>
                                <w:rFonts w:ascii="Helvetica" w:hAnsi="Helvetica" w:cs="Helvetica"/>
                                <w:color w:val="808080" w:themeColor="background1" w:themeShade="80"/>
                                <w:sz w:val="24"/>
                                <w:szCs w:val="24"/>
                              </w:rPr>
                              <w:t xml:space="preserve">To connect individuals dedicated to addressing public issues, sharing knowledge, and working with communities, a </w:t>
                            </w:r>
                            <w:r w:rsidRPr="00720692">
                              <w:rPr>
                                <w:rFonts w:ascii="Helvetica" w:hAnsi="Helvetica" w:cs="Helvetica"/>
                                <w:color w:val="808080" w:themeColor="background1" w:themeShade="80"/>
                                <w:sz w:val="24"/>
                                <w:szCs w:val="24"/>
                              </w:rPr>
                              <w:t>colloquium is being held to develop The Consortium for Public Scho</w:t>
                            </w:r>
                            <w:r>
                              <w:rPr>
                                <w:rFonts w:ascii="Helvetica" w:hAnsi="Helvetica" w:cs="Helvetica"/>
                                <w:color w:val="808080" w:themeColor="background1" w:themeShade="80"/>
                                <w:sz w:val="24"/>
                                <w:szCs w:val="24"/>
                              </w:rPr>
                              <w:t>lars. This colloquium will inlcude</w:t>
                            </w:r>
                            <w:r w:rsidRPr="00720692">
                              <w:rPr>
                                <w:rFonts w:ascii="Helvetica" w:hAnsi="Helvetica" w:cs="Helvetica"/>
                                <w:color w:val="808080" w:themeColor="background1" w:themeShade="80"/>
                                <w:sz w:val="24"/>
                                <w:szCs w:val="24"/>
                              </w:rPr>
                              <w:t xml:space="preserve"> university professionals, community professionals, community residents, and advanced high school, undergraduate, graduate, and professional students in the Philadelphia region.</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Public scholarship refers to knowledge generation and transfer initiatives developed and conducted with and for the public. When engaged in such endeavors, both local and expert knowledge is appreciated and utilized to develop a more nuanced understanding of an issue for public benefit. This paradigm challenges higher education professionals to see their work for the university as embedded parts of external systems in which their skills, knowledge, and resources are insufficient without the skills, knowledge, and resources of local community members. It also requires community professionals and residents to examine their role in their communities, exploring how they can meld their expertise and experience to address public issues. Public scholarship products reflect a critical, discursive, dialogic perspective that tethers knowledge with action; encourages local results with an eye toward broader application; and requires sharing of both knowledge and process in ways that are publicly accessible in terms of language and distribution.</w:t>
                            </w:r>
                          </w:p>
                          <w:p w:rsidR="00DC4D7B"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While initiatives exist that bind together individuals who are dedicated to outreach and/or engagement, there are relatively few opportunities for all types public scholars to collaborate and share knowledge across disciplines, interest areas, and categories of work. This colloquium aims to address this concern by developing a consortium of public scholars across institutions of higher education, non-profit organizations, private businesses, and the community in the Philadelphia region. We use the term scholar broadly to include any individual interested in sharing their knowledge of their work in addressing public issues, not only those involved in academia. The organizing purpose of this colloquium is to share examples of best practices for public scholarship, and co-develop a path forward for the consortium.</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Pr>
                                <w:rFonts w:ascii="Helvetica" w:eastAsia="Times New Roman" w:hAnsi="Helvetica" w:cs="Helvetica"/>
                                <w:color w:val="808080" w:themeColor="background1" w:themeShade="80"/>
                                <w:sz w:val="24"/>
                                <w:szCs w:val="24"/>
                              </w:rPr>
                              <w:t>This meeting is supported by the Justice Center for Research as a way to extend its outreach mission, and connect scholars across disciplines dedicated to engaging with the public on issues that affect communities in Pennsylvania and beyond. The colloquium is also sponsored by Pennsylvania Campus Compact, Penn State Abington, and The Penn State Center Philadelphia. The colloquium is chaired by Justice Center for Research’s Postdoctoral Scholar Dr. Glenn Sterner.</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The colloquium will take place at the Penn State Center Philadelphia, and will be October 12, 2017, 8:00 a.m.–6:00 p.m., and October 13, 2017, 8:00 a.m.–3:30 p.m.</w:t>
                            </w:r>
                          </w:p>
                          <w:p w:rsidR="00DC4D7B" w:rsidRPr="00720692"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b/>
                                <w:bCs/>
                                <w:color w:val="808080" w:themeColor="background1" w:themeShade="80"/>
                                <w:sz w:val="24"/>
                                <w:szCs w:val="24"/>
                              </w:rPr>
                              <w:t xml:space="preserve">Registration Fee*: </w:t>
                            </w:r>
                          </w:p>
                          <w:p w:rsidR="00DC4D7B" w:rsidRPr="00720692"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Regular: $35 until September 18, 2017</w:t>
                            </w:r>
                          </w:p>
                          <w:p w:rsidR="00DC4D7B" w:rsidRPr="00720692"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Late: $50 until October 1, 2017</w:t>
                            </w:r>
                          </w:p>
                          <w:p w:rsidR="00DC4D7B"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Same day: $75</w:t>
                            </w:r>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Default="00DC4D7B" w:rsidP="00DC4D7B">
                            <w:pPr>
                              <w:spacing w:before="0"/>
                              <w:rPr>
                                <w:rFonts w:ascii="Helvetica" w:eastAsia="Times New Roman" w:hAnsi="Helvetica" w:cs="Helvetica"/>
                                <w:color w:val="808080" w:themeColor="background1" w:themeShade="80"/>
                                <w:sz w:val="24"/>
                                <w:szCs w:val="24"/>
                              </w:rPr>
                            </w:pPr>
                            <w:r>
                              <w:rPr>
                                <w:rFonts w:ascii="Helvetica" w:eastAsia="Times New Roman" w:hAnsi="Helvetica" w:cs="Helvetica"/>
                                <w:color w:val="808080" w:themeColor="background1" w:themeShade="80"/>
                                <w:sz w:val="24"/>
                                <w:szCs w:val="24"/>
                              </w:rPr>
                              <w:t xml:space="preserve">Learn more: </w:t>
                            </w:r>
                            <w:hyperlink r:id="rId36" w:history="1">
                              <w:r w:rsidRPr="00720692">
                                <w:rPr>
                                  <w:rStyle w:val="Hyperlink"/>
                                  <w:rFonts w:ascii="Helvetica" w:eastAsia="Times New Roman" w:hAnsi="Helvetica" w:cs="Helvetica"/>
                                  <w:color w:val="0070C0"/>
                                  <w:sz w:val="24"/>
                                  <w:szCs w:val="24"/>
                                </w:rPr>
                                <w:t>http://www.cvent.com/events/a-colloquium-to-establish-the-consortium-for-public-scholars/event-summary-65d18a26e7414ed8ae1d058bf7cf69c9.aspx</w:t>
                              </w:r>
                            </w:hyperlink>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Pr="00720692" w:rsidRDefault="00DC4D7B" w:rsidP="00DC4D7B">
                            <w:pPr>
                              <w:spacing w:before="0"/>
                              <w:rPr>
                                <w:rFonts w:ascii="Helvetica" w:eastAsia="Times New Roman" w:hAnsi="Helvetica" w:cs="Helvetica"/>
                                <w:color w:val="808080" w:themeColor="background1" w:themeShade="80"/>
                                <w:sz w:val="24"/>
                                <w:szCs w:val="24"/>
                              </w:rPr>
                            </w:pPr>
                          </w:p>
                          <w:p w:rsidR="00DC4D7B" w:rsidRPr="00720692" w:rsidRDefault="00DC4D7B" w:rsidP="00DC4D7B"/>
                          <w:p w:rsidR="00DC4D7B" w:rsidRPr="00F72980" w:rsidRDefault="00DC4D7B" w:rsidP="00DC4D7B">
                            <w:pPr>
                              <w:pStyle w:val="NoSpacing"/>
                              <w:jc w:val="center"/>
                              <w:rPr>
                                <w:rFonts w:ascii="Cambria" w:hAnsi="Cambria"/>
                                <w:sz w:val="28"/>
                                <w:szCs w:val="28"/>
                              </w:rPr>
                            </w:pPr>
                          </w:p>
                          <w:p w:rsidR="00DC4D7B" w:rsidRPr="00F72980" w:rsidRDefault="00DC4D7B" w:rsidP="00DC4D7B">
                            <w:pPr>
                              <w:pStyle w:val="NoSpacing"/>
                              <w:jc w:val="both"/>
                              <w:rPr>
                                <w:rFonts w:ascii="Helvetica" w:hAnsi="Helvetica"/>
                                <w:color w:val="808080"/>
                                <w:sz w:val="24"/>
                                <w:szCs w:val="24"/>
                              </w:rPr>
                            </w:pPr>
                          </w:p>
                          <w:p w:rsidR="00DC4D7B" w:rsidRDefault="00DC4D7B" w:rsidP="00DC4D7B">
                            <w:pPr>
                              <w:pStyle w:val="NoSpacing"/>
                              <w:jc w:val="both"/>
                              <w:rPr>
                                <w:rFonts w:ascii="Helvetica" w:hAnsi="Helvetica" w:cs="Helvetica"/>
                                <w:color w:val="808080" w:themeColor="background1" w:themeShade="80"/>
                                <w:sz w:val="24"/>
                                <w:szCs w:val="24"/>
                              </w:rPr>
                            </w:pPr>
                          </w:p>
                          <w:p w:rsidR="00DC4D7B" w:rsidRPr="0051620D" w:rsidRDefault="00DC4D7B" w:rsidP="00DC4D7B">
                            <w:pPr>
                              <w:pStyle w:val="NormalWeb"/>
                              <w:ind w:left="720"/>
                              <w:jc w:val="both"/>
                              <w:rPr>
                                <w:rFonts w:ascii="Helvetica" w:hAnsi="Helvetica" w:cs="Helvetica"/>
                                <w:color w:val="808080" w:themeColor="background1" w:themeShade="80"/>
                              </w:rPr>
                            </w:pPr>
                          </w:p>
                          <w:p w:rsidR="00DC4D7B" w:rsidRDefault="00DC4D7B" w:rsidP="00DC4D7B">
                            <w:pPr>
                              <w:pStyle w:val="NoSpacing"/>
                              <w:jc w:val="both"/>
                            </w:pPr>
                          </w:p>
                          <w:p w:rsidR="00DC4D7B" w:rsidRPr="00F72980" w:rsidRDefault="00DC4D7B" w:rsidP="00DC4D7B">
                            <w:pPr>
                              <w:pStyle w:val="NormalWeb"/>
                              <w:jc w:val="both"/>
                              <w:rPr>
                                <w:rFonts w:ascii="Helvetica" w:hAnsi="Helvetica" w:cs="Helvetica"/>
                                <w:color w:val="808080" w:themeColor="background1" w:themeShade="80"/>
                              </w:rPr>
                            </w:pPr>
                          </w:p>
                          <w:p w:rsidR="00DC4D7B" w:rsidRPr="00DB79DE" w:rsidRDefault="00DC4D7B" w:rsidP="00DC4D7B">
                            <w:pPr>
                              <w:pStyle w:val="NoSpacing"/>
                              <w:jc w:val="both"/>
                              <w:rPr>
                                <w:rFonts w:ascii="Helvetica" w:hAnsi="Helvetica"/>
                                <w:color w:val="808080"/>
                                <w:sz w:val="24"/>
                                <w:szCs w:val="24"/>
                              </w:rPr>
                            </w:pPr>
                          </w:p>
                          <w:p w:rsidR="00DC4D7B" w:rsidRPr="005A2C2B" w:rsidRDefault="00DC4D7B" w:rsidP="00DC4D7B">
                            <w:pPr>
                              <w:pStyle w:val="NoSpacing"/>
                              <w:ind w:left="720"/>
                              <w:jc w:val="both"/>
                              <w:rPr>
                                <w:rFonts w:ascii="Helvetica" w:hAnsi="Helvetica"/>
                                <w:color w:val="808080"/>
                                <w:sz w:val="24"/>
                                <w:szCs w:val="24"/>
                              </w:rPr>
                            </w:pPr>
                          </w:p>
                          <w:p w:rsidR="00DC4D7B" w:rsidRPr="006A5A68" w:rsidRDefault="00DC4D7B" w:rsidP="00DC4D7B">
                            <w:pPr>
                              <w:pStyle w:val="NoSpacing"/>
                              <w:jc w:val="both"/>
                              <w:rPr>
                                <w:rFonts w:ascii="Helvetica" w:hAnsi="Helvetica"/>
                                <w:color w:val="80808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43490" id="Text Box 6" o:spid="_x0000_s1041" type="#_x0000_t202" style="position:absolute;margin-left:-24pt;margin-top:16.5pt;width:591.75pt;height:627.7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" strokecolor="#bfbfbf">
                <v:textbox>
                  <w:txbxContent>
                    <w:p w:rsidR="00DC4D7B" w:rsidRPr="00720692" w:rsidRDefault="00DC4D7B" w:rsidP="00DC4D7B">
                      <w:pPr>
                        <w:pStyle w:val="Heading1"/>
                        <w:jc w:val="center"/>
                        <w:rPr>
                          <w:color w:val="000000" w:themeColor="text1"/>
                          <w:sz w:val="28"/>
                          <w:szCs w:val="28"/>
                        </w:rPr>
                      </w:pPr>
                      <w:r w:rsidRPr="00720692">
                        <w:rPr>
                          <w:rFonts w:ascii="Cambria" w:hAnsi="Cambria"/>
                          <w:color w:val="000000" w:themeColor="text1"/>
                          <w:sz w:val="28"/>
                          <w:szCs w:val="28"/>
                        </w:rPr>
                        <w:t xml:space="preserve">Participate in </w:t>
                      </w:r>
                      <w:r>
                        <w:rPr>
                          <w:color w:val="000000" w:themeColor="text1"/>
                          <w:sz w:val="28"/>
                          <w:szCs w:val="28"/>
                        </w:rPr>
                        <w:t>a C</w:t>
                      </w:r>
                      <w:r w:rsidRPr="00720692">
                        <w:rPr>
                          <w:color w:val="000000" w:themeColor="text1"/>
                          <w:sz w:val="28"/>
                          <w:szCs w:val="28"/>
                        </w:rPr>
                        <w:t>olloquium to establish The Consortium for Public Scholars</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Pr>
                          <w:rFonts w:ascii="Helvetica" w:hAnsi="Helvetica" w:cs="Helvetica"/>
                          <w:color w:val="808080" w:themeColor="background1" w:themeShade="80"/>
                          <w:sz w:val="24"/>
                          <w:szCs w:val="24"/>
                        </w:rPr>
                        <w:t xml:space="preserve">To connect individuals dedicated to addressing public issues, sharing knowledge, and working with communities, a </w:t>
                      </w:r>
                      <w:r w:rsidRPr="00720692">
                        <w:rPr>
                          <w:rFonts w:ascii="Helvetica" w:hAnsi="Helvetica" w:cs="Helvetica"/>
                          <w:color w:val="808080" w:themeColor="background1" w:themeShade="80"/>
                          <w:sz w:val="24"/>
                          <w:szCs w:val="24"/>
                        </w:rPr>
                        <w:t>colloquium is being held to develop The Consortium for Public Scho</w:t>
                      </w:r>
                      <w:r>
                        <w:rPr>
                          <w:rFonts w:ascii="Helvetica" w:hAnsi="Helvetica" w:cs="Helvetica"/>
                          <w:color w:val="808080" w:themeColor="background1" w:themeShade="80"/>
                          <w:sz w:val="24"/>
                          <w:szCs w:val="24"/>
                        </w:rPr>
                        <w:t>lars. This colloquium will inlcude</w:t>
                      </w:r>
                      <w:r w:rsidRPr="00720692">
                        <w:rPr>
                          <w:rFonts w:ascii="Helvetica" w:hAnsi="Helvetica" w:cs="Helvetica"/>
                          <w:color w:val="808080" w:themeColor="background1" w:themeShade="80"/>
                          <w:sz w:val="24"/>
                          <w:szCs w:val="24"/>
                        </w:rPr>
                        <w:t xml:space="preserve"> university professionals, community professionals, community residents, and advanced high school, undergraduate, graduate, and professional students in the Philadelphia region.</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Public scholarship refers to knowledge generation and transfer initiatives developed and conducted with and for the public. When engaged in such endeavors, both local and expert knowledge is appreciated and utilized to develop a more nuanced understanding of an issue for public benefit. This paradigm challenges higher education professionals to see their work for the university as embedded parts of external systems in which their skills, knowledge, and resources are insufficient without the skills, knowledge, and resources of local community members. It also requires community professionals and residents to examine their role in their communities, exploring how they can meld their expertise and experience to address public issues. Public scholarship products reflect a critical, discursive, dialogic perspective that tethers knowledge with action; encourages local results with an eye toward broader application; and requires sharing of both knowledge and process in ways that are publicly accessible in terms of language and distribution.</w:t>
                      </w:r>
                    </w:p>
                    <w:p w:rsidR="00DC4D7B"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While initiatives exist that bind together individuals who are dedicated to outreach and/or engagement, there are relatively few opportunities for all types public scholars to collaborate and share knowledge across disciplines, interest areas, and categories of work. This colloquium aims to address this concern by developing a consortium of public scholars across institutions of higher education, non-profit organizations, private businesses, and the community in the Philadelphia region. We use the term scholar broadly to include any individual interested in sharing their knowledge of their work in addressing public issues, not only those involved in academia. The organizing purpose of this colloquium is to share examples of best practices for public scholarship, and co-develop a path forward for the consortium.</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Pr>
                          <w:rFonts w:ascii="Helvetica" w:eastAsia="Times New Roman" w:hAnsi="Helvetica" w:cs="Helvetica"/>
                          <w:color w:val="808080" w:themeColor="background1" w:themeShade="80"/>
                          <w:sz w:val="24"/>
                          <w:szCs w:val="24"/>
                        </w:rPr>
                        <w:t>This meeting is supported by the Justice Center for Research as a way to extend its outreach mission, and connect scholars across disciplines dedicated to engaging with the public on issues that affect communities in Pennsylvania and beyond. The colloquium is also sponsored by Pennsylvania Campus Compact, Penn State Abington, and The Penn State Center Philadelphia. The colloquium is chaired by Justice Center for Research’s Postdoctoral Scholar Dr. Glenn Sterner.</w:t>
                      </w:r>
                    </w:p>
                    <w:p w:rsidR="00DC4D7B" w:rsidRPr="00720692" w:rsidRDefault="00DC4D7B" w:rsidP="00DC4D7B">
                      <w:pPr>
                        <w:spacing w:before="100" w:beforeAutospacing="1" w:after="100" w:afterAutospacing="1"/>
                        <w:jc w:val="both"/>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The colloquium will take place at the Penn State Center Philadelphia, and will be October 12, 2017, 8:00 a.m.–6:00 p.m., and October 13, 2017, 8:00 a.m.–3:30 p.m.</w:t>
                      </w:r>
                    </w:p>
                    <w:p w:rsidR="00DC4D7B" w:rsidRPr="00720692"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b/>
                          <w:bCs/>
                          <w:color w:val="808080" w:themeColor="background1" w:themeShade="80"/>
                          <w:sz w:val="24"/>
                          <w:szCs w:val="24"/>
                        </w:rPr>
                        <w:t xml:space="preserve">Registration Fee*: </w:t>
                      </w:r>
                    </w:p>
                    <w:p w:rsidR="00DC4D7B" w:rsidRPr="00720692"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Regular: $35 until September 18, 2017</w:t>
                      </w:r>
                    </w:p>
                    <w:p w:rsidR="00DC4D7B" w:rsidRPr="00720692"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Late: $50 until October 1, 2017</w:t>
                      </w:r>
                    </w:p>
                    <w:p w:rsidR="00DC4D7B" w:rsidRDefault="00DC4D7B" w:rsidP="00DC4D7B">
                      <w:pPr>
                        <w:spacing w:before="0"/>
                        <w:rPr>
                          <w:rFonts w:ascii="Helvetica" w:eastAsia="Times New Roman" w:hAnsi="Helvetica" w:cs="Helvetica"/>
                          <w:color w:val="808080" w:themeColor="background1" w:themeShade="80"/>
                          <w:sz w:val="24"/>
                          <w:szCs w:val="24"/>
                        </w:rPr>
                      </w:pPr>
                      <w:r w:rsidRPr="00720692">
                        <w:rPr>
                          <w:rFonts w:ascii="Helvetica" w:eastAsia="Times New Roman" w:hAnsi="Helvetica" w:cs="Helvetica"/>
                          <w:color w:val="808080" w:themeColor="background1" w:themeShade="80"/>
                          <w:sz w:val="24"/>
                          <w:szCs w:val="24"/>
                        </w:rPr>
                        <w:t>Same day: $75</w:t>
                      </w:r>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Default="00DC4D7B" w:rsidP="00DC4D7B">
                      <w:pPr>
                        <w:spacing w:before="0"/>
                        <w:rPr>
                          <w:rFonts w:ascii="Helvetica" w:eastAsia="Times New Roman" w:hAnsi="Helvetica" w:cs="Helvetica"/>
                          <w:color w:val="808080" w:themeColor="background1" w:themeShade="80"/>
                          <w:sz w:val="24"/>
                          <w:szCs w:val="24"/>
                        </w:rPr>
                      </w:pPr>
                      <w:r>
                        <w:rPr>
                          <w:rFonts w:ascii="Helvetica" w:eastAsia="Times New Roman" w:hAnsi="Helvetica" w:cs="Helvetica"/>
                          <w:color w:val="808080" w:themeColor="background1" w:themeShade="80"/>
                          <w:sz w:val="24"/>
                          <w:szCs w:val="24"/>
                        </w:rPr>
                        <w:t xml:space="preserve">Learn more: </w:t>
                      </w:r>
                      <w:hyperlink r:id="rId37" w:history="1">
                        <w:r w:rsidRPr="00720692">
                          <w:rPr>
                            <w:rStyle w:val="Hyperlink"/>
                            <w:rFonts w:ascii="Helvetica" w:eastAsia="Times New Roman" w:hAnsi="Helvetica" w:cs="Helvetica"/>
                            <w:color w:val="0070C0"/>
                            <w:sz w:val="24"/>
                            <w:szCs w:val="24"/>
                          </w:rPr>
                          <w:t>http://www.cvent.com/events/a-colloquium-to-establish-the-consortium-for-public-scholars/event-summary-65d18a26e7414ed8ae1d058bf7cf69c9.aspx</w:t>
                        </w:r>
                      </w:hyperlink>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Default="00DC4D7B" w:rsidP="00DC4D7B">
                      <w:pPr>
                        <w:spacing w:before="0"/>
                        <w:rPr>
                          <w:rFonts w:ascii="Helvetica" w:eastAsia="Times New Roman" w:hAnsi="Helvetica" w:cs="Helvetica"/>
                          <w:color w:val="808080" w:themeColor="background1" w:themeShade="80"/>
                          <w:sz w:val="24"/>
                          <w:szCs w:val="24"/>
                        </w:rPr>
                      </w:pPr>
                    </w:p>
                    <w:p w:rsidR="00DC4D7B" w:rsidRPr="00720692" w:rsidRDefault="00DC4D7B" w:rsidP="00DC4D7B">
                      <w:pPr>
                        <w:spacing w:before="0"/>
                        <w:rPr>
                          <w:rFonts w:ascii="Helvetica" w:eastAsia="Times New Roman" w:hAnsi="Helvetica" w:cs="Helvetica"/>
                          <w:color w:val="808080" w:themeColor="background1" w:themeShade="80"/>
                          <w:sz w:val="24"/>
                          <w:szCs w:val="24"/>
                        </w:rPr>
                      </w:pPr>
                    </w:p>
                    <w:p w:rsidR="00DC4D7B" w:rsidRPr="00720692" w:rsidRDefault="00DC4D7B" w:rsidP="00DC4D7B"/>
                    <w:p w:rsidR="00DC4D7B" w:rsidRPr="00F72980" w:rsidRDefault="00DC4D7B" w:rsidP="00DC4D7B">
                      <w:pPr>
                        <w:pStyle w:val="NoSpacing"/>
                        <w:jc w:val="center"/>
                        <w:rPr>
                          <w:rFonts w:ascii="Cambria" w:hAnsi="Cambria"/>
                          <w:sz w:val="28"/>
                          <w:szCs w:val="28"/>
                        </w:rPr>
                      </w:pPr>
                    </w:p>
                    <w:p w:rsidR="00DC4D7B" w:rsidRPr="00F72980" w:rsidRDefault="00DC4D7B" w:rsidP="00DC4D7B">
                      <w:pPr>
                        <w:pStyle w:val="NoSpacing"/>
                        <w:jc w:val="both"/>
                        <w:rPr>
                          <w:rFonts w:ascii="Helvetica" w:hAnsi="Helvetica"/>
                          <w:color w:val="808080"/>
                          <w:sz w:val="24"/>
                          <w:szCs w:val="24"/>
                        </w:rPr>
                      </w:pPr>
                    </w:p>
                    <w:p w:rsidR="00DC4D7B" w:rsidRDefault="00DC4D7B" w:rsidP="00DC4D7B">
                      <w:pPr>
                        <w:pStyle w:val="NoSpacing"/>
                        <w:jc w:val="both"/>
                        <w:rPr>
                          <w:rFonts w:ascii="Helvetica" w:hAnsi="Helvetica" w:cs="Helvetica"/>
                          <w:color w:val="808080" w:themeColor="background1" w:themeShade="80"/>
                          <w:sz w:val="24"/>
                          <w:szCs w:val="24"/>
                        </w:rPr>
                      </w:pPr>
                    </w:p>
                    <w:p w:rsidR="00DC4D7B" w:rsidRPr="0051620D" w:rsidRDefault="00DC4D7B" w:rsidP="00DC4D7B">
                      <w:pPr>
                        <w:pStyle w:val="NormalWeb"/>
                        <w:ind w:left="720"/>
                        <w:jc w:val="both"/>
                        <w:rPr>
                          <w:rFonts w:ascii="Helvetica" w:hAnsi="Helvetica" w:cs="Helvetica"/>
                          <w:color w:val="808080" w:themeColor="background1" w:themeShade="80"/>
                        </w:rPr>
                      </w:pPr>
                    </w:p>
                    <w:p w:rsidR="00DC4D7B" w:rsidRDefault="00DC4D7B" w:rsidP="00DC4D7B">
                      <w:pPr>
                        <w:pStyle w:val="NoSpacing"/>
                        <w:jc w:val="both"/>
                      </w:pPr>
                    </w:p>
                    <w:p w:rsidR="00DC4D7B" w:rsidRPr="00F72980" w:rsidRDefault="00DC4D7B" w:rsidP="00DC4D7B">
                      <w:pPr>
                        <w:pStyle w:val="NormalWeb"/>
                        <w:jc w:val="both"/>
                        <w:rPr>
                          <w:rFonts w:ascii="Helvetica" w:hAnsi="Helvetica" w:cs="Helvetica"/>
                          <w:color w:val="808080" w:themeColor="background1" w:themeShade="80"/>
                        </w:rPr>
                      </w:pPr>
                    </w:p>
                    <w:p w:rsidR="00DC4D7B" w:rsidRPr="00DB79DE" w:rsidRDefault="00DC4D7B" w:rsidP="00DC4D7B">
                      <w:pPr>
                        <w:pStyle w:val="NoSpacing"/>
                        <w:jc w:val="both"/>
                        <w:rPr>
                          <w:rFonts w:ascii="Helvetica" w:hAnsi="Helvetica"/>
                          <w:color w:val="808080"/>
                          <w:sz w:val="24"/>
                          <w:szCs w:val="24"/>
                        </w:rPr>
                      </w:pPr>
                    </w:p>
                    <w:p w:rsidR="00DC4D7B" w:rsidRPr="005A2C2B" w:rsidRDefault="00DC4D7B" w:rsidP="00DC4D7B">
                      <w:pPr>
                        <w:pStyle w:val="NoSpacing"/>
                        <w:ind w:left="720"/>
                        <w:jc w:val="both"/>
                        <w:rPr>
                          <w:rFonts w:ascii="Helvetica" w:hAnsi="Helvetica"/>
                          <w:color w:val="808080"/>
                          <w:sz w:val="24"/>
                          <w:szCs w:val="24"/>
                        </w:rPr>
                      </w:pPr>
                    </w:p>
                    <w:p w:rsidR="00DC4D7B" w:rsidRPr="006A5A68" w:rsidRDefault="00DC4D7B" w:rsidP="00DC4D7B">
                      <w:pPr>
                        <w:pStyle w:val="NoSpacing"/>
                        <w:jc w:val="both"/>
                        <w:rPr>
                          <w:rFonts w:ascii="Helvetica" w:hAnsi="Helvetica"/>
                          <w:color w:val="808080"/>
                          <w:sz w:val="20"/>
                          <w:szCs w:val="20"/>
                        </w:rPr>
                      </w:pPr>
                    </w:p>
                  </w:txbxContent>
                </v:textbox>
                <w10:wrap anchorx="margin"/>
              </v:shape>
            </w:pict>
          </mc:Fallback>
        </mc:AlternateContent>
      </w: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220BB4" w:rsidP="002C0C05">
      <w:pPr>
        <w:tabs>
          <w:tab w:val="left" w:pos="6945"/>
        </w:tabs>
      </w:pPr>
    </w:p>
    <w:p w:rsidR="00220BB4" w:rsidRDefault="00B8014C" w:rsidP="002C0C05">
      <w:pPr>
        <w:tabs>
          <w:tab w:val="left" w:pos="6945"/>
        </w:tabs>
      </w:pPr>
      <w:r>
        <w:rPr>
          <w:noProof/>
        </w:rPr>
        <mc:AlternateContent>
          <mc:Choice Requires="wps">
            <w:drawing>
              <wp:anchor distT="0" distB="0" distL="114300" distR="114300" simplePos="0" relativeHeight="251747840" behindDoc="0" locked="0" layoutInCell="1" allowOverlap="1" wp14:anchorId="4A8A7D3E" wp14:editId="3DF3808D">
                <wp:simplePos x="0" y="0"/>
                <wp:positionH relativeFrom="margin">
                  <wp:align>center</wp:align>
                </wp:positionH>
                <wp:positionV relativeFrom="paragraph">
                  <wp:posOffset>238125</wp:posOffset>
                </wp:positionV>
                <wp:extent cx="7429500" cy="5448300"/>
                <wp:effectExtent l="0" t="0" r="19050" b="1905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5448300"/>
                        </a:xfrm>
                        <a:prstGeom prst="rect">
                          <a:avLst/>
                        </a:prstGeom>
                        <a:solidFill>
                          <a:srgbClr val="FFFFFF"/>
                        </a:solidFill>
                        <a:ln w="9525">
                          <a:solidFill>
                            <a:srgbClr val="BFBFBF"/>
                          </a:solidFill>
                          <a:miter lim="800000"/>
                          <a:headEnd/>
                          <a:tailEnd/>
                        </a:ln>
                      </wps:spPr>
                      <wps:txbx>
                        <w:txbxContent>
                          <w:p w:rsidR="00DC4D7B" w:rsidRPr="00F72980" w:rsidRDefault="00DC4D7B" w:rsidP="00DC4D7B">
                            <w:pPr>
                              <w:pStyle w:val="NoSpacing"/>
                              <w:jc w:val="center"/>
                              <w:rPr>
                                <w:rFonts w:ascii="Cambria" w:hAnsi="Cambria"/>
                                <w:sz w:val="28"/>
                                <w:szCs w:val="28"/>
                              </w:rPr>
                            </w:pPr>
                            <w:r>
                              <w:rPr>
                                <w:rFonts w:ascii="Cambria" w:hAnsi="Cambria"/>
                                <w:sz w:val="28"/>
                                <w:szCs w:val="28"/>
                              </w:rPr>
                              <w:t>College of the Liberal Arts Office Olympics</w:t>
                            </w:r>
                          </w:p>
                          <w:p w:rsidR="00DC4D7B" w:rsidRPr="00F72980" w:rsidRDefault="00DC4D7B" w:rsidP="00DC4D7B">
                            <w:pPr>
                              <w:pStyle w:val="NoSpacing"/>
                              <w:jc w:val="both"/>
                              <w:rPr>
                                <w:rFonts w:ascii="Cambria" w:hAnsi="Cambria"/>
                                <w:sz w:val="28"/>
                                <w:szCs w:val="28"/>
                              </w:rPr>
                            </w:pPr>
                          </w:p>
                          <w:p w:rsidR="00DC4D7B" w:rsidRDefault="00DC4D7B" w:rsidP="00DC4D7B">
                            <w:pPr>
                              <w:pStyle w:val="NormalWeb"/>
                              <w:jc w:val="both"/>
                              <w:rPr>
                                <w:rFonts w:ascii="Helvetica" w:hAnsi="Helvetica" w:cs="Helvetica"/>
                                <w:color w:val="808080" w:themeColor="background1" w:themeShade="80"/>
                              </w:rPr>
                            </w:pPr>
                            <w:r w:rsidRPr="002977DB">
                              <w:rPr>
                                <w:rFonts w:ascii="Helvetica" w:hAnsi="Helvetica" w:cs="Helvetica"/>
                                <w:color w:val="808080" w:themeColor="background1" w:themeShade="80"/>
                              </w:rPr>
                              <w:t>The 2017 College of the Liberal Arts Office Olympics were held on 8/1 on the Moore Building Lawn. The Oswald Ocelots, consisting of staff members from the Department of Sociology and Criminology: Amy Schmoeller, Renee Kennedy, and Eunice Hockenberry and Justice Center for Research team members: Laura Reddington Moser and Elaine Arsenault took home the bronze medal in the "Rubber Band Snap" challenge.  Teams participated in fundraising efforts throughout the year and raised over $16,000 for the Centre County United Way. The Oswald Ocelots were the third place team in the fundraising challenge.</w:t>
                            </w:r>
                          </w:p>
                          <w:p w:rsidR="00DC4D7B" w:rsidRPr="002977DB" w:rsidRDefault="00DC4D7B" w:rsidP="00DC4D7B">
                            <w:pPr>
                              <w:pStyle w:val="NormalWeb"/>
                              <w:ind w:left="720" w:firstLine="720"/>
                              <w:rPr>
                                <w:rFonts w:ascii="Helvetica" w:hAnsi="Helvetica" w:cs="Helvetica"/>
                                <w:color w:val="808080" w:themeColor="background1" w:themeShade="80"/>
                              </w:rPr>
                            </w:pPr>
                            <w:r>
                              <w:rPr>
                                <w:rFonts w:ascii="Helvetica" w:hAnsi="Helvetica" w:cs="Helvetica"/>
                                <w:noProof/>
                                <w:color w:val="FFFFFF" w:themeColor="background1"/>
                              </w:rPr>
                              <w:drawing>
                                <wp:inline distT="0" distB="0" distL="0" distR="0" wp14:anchorId="0791F730" wp14:editId="05C4A490">
                                  <wp:extent cx="4653915" cy="34905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ffice_Olympics_3.JPG"/>
                                          <pic:cNvPicPr/>
                                        </pic:nvPicPr>
                                        <pic:blipFill>
                                          <a:blip r:embed="rId38">
                                            <a:extLst>
                                              <a:ext uri="{28A0092B-C50C-407E-A947-70E740481C1C}">
                                                <a14:useLocalDpi xmlns:a14="http://schemas.microsoft.com/office/drawing/2010/main" val="0"/>
                                              </a:ext>
                                            </a:extLst>
                                          </a:blip>
                                          <a:stretch>
                                            <a:fillRect/>
                                          </a:stretch>
                                        </pic:blipFill>
                                        <pic:spPr>
                                          <a:xfrm rot="10800000">
                                            <a:off x="0" y="0"/>
                                            <a:ext cx="4653915" cy="3490595"/>
                                          </a:xfrm>
                                          <a:prstGeom prst="rect">
                                            <a:avLst/>
                                          </a:prstGeom>
                                        </pic:spPr>
                                      </pic:pic>
                                    </a:graphicData>
                                  </a:graphic>
                                </wp:inline>
                              </w:drawing>
                            </w:r>
                            <w:bookmarkStart w:id="0" w:name="_GoBack"/>
                            <w:bookmarkEnd w:id="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A7D3E" id="Text Box 4" o:spid="_x0000_s1042" type="#_x0000_t202" style="position:absolute;margin-left:0;margin-top:18.75pt;width:585pt;height:429pt;z-index:251747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" strokecolor="#bfbfbf">
                <v:textbox>
                  <w:txbxContent>
                    <w:p w:rsidR="00DC4D7B" w:rsidRPr="00F72980" w:rsidRDefault="00DC4D7B" w:rsidP="00DC4D7B">
                      <w:pPr>
                        <w:pStyle w:val="NoSpacing"/>
                        <w:jc w:val="center"/>
                        <w:rPr>
                          <w:rFonts w:ascii="Cambria" w:hAnsi="Cambria"/>
                          <w:sz w:val="28"/>
                          <w:szCs w:val="28"/>
                        </w:rPr>
                      </w:pPr>
                      <w:r>
                        <w:rPr>
                          <w:rFonts w:ascii="Cambria" w:hAnsi="Cambria"/>
                          <w:sz w:val="28"/>
                          <w:szCs w:val="28"/>
                        </w:rPr>
                        <w:t>College of the Liberal Arts Office Olympics</w:t>
                      </w:r>
                    </w:p>
                    <w:p w:rsidR="00DC4D7B" w:rsidRPr="00F72980" w:rsidRDefault="00DC4D7B" w:rsidP="00DC4D7B">
                      <w:pPr>
                        <w:pStyle w:val="NoSpacing"/>
                        <w:jc w:val="both"/>
                        <w:rPr>
                          <w:rFonts w:ascii="Cambria" w:hAnsi="Cambria"/>
                          <w:sz w:val="28"/>
                          <w:szCs w:val="28"/>
                        </w:rPr>
                      </w:pPr>
                    </w:p>
                    <w:p w:rsidR="00DC4D7B" w:rsidRDefault="00DC4D7B" w:rsidP="00DC4D7B">
                      <w:pPr>
                        <w:pStyle w:val="NormalWeb"/>
                        <w:jc w:val="both"/>
                        <w:rPr>
                          <w:rFonts w:ascii="Helvetica" w:hAnsi="Helvetica" w:cs="Helvetica"/>
                          <w:color w:val="808080" w:themeColor="background1" w:themeShade="80"/>
                        </w:rPr>
                      </w:pPr>
                      <w:r w:rsidRPr="002977DB">
                        <w:rPr>
                          <w:rFonts w:ascii="Helvetica" w:hAnsi="Helvetica" w:cs="Helvetica"/>
                          <w:color w:val="808080" w:themeColor="background1" w:themeShade="80"/>
                        </w:rPr>
                        <w:t>The 2017 College of the Liberal Arts Office Olympics were held on 8/1 on the Moore Building Lawn. The Oswald Ocelots, consisting of staff members from the Department of Sociology and Criminology: Amy Schmoeller, Renee Kennedy, and Eunice Hockenberry and Justice Center for Research team members: Laura Reddington Moser and Elaine Arsenault took home the bronze medal in the "Rubber Band Snap" challenge.  Teams participated in fundraising efforts throughout the year and raised over $16,000 for the Centre County United Way. The Oswald Ocelots were the third place team in the fundraising challenge.</w:t>
                      </w:r>
                    </w:p>
                    <w:p w:rsidR="00DC4D7B" w:rsidRPr="002977DB" w:rsidRDefault="00DC4D7B" w:rsidP="00DC4D7B">
                      <w:pPr>
                        <w:pStyle w:val="NormalWeb"/>
                        <w:ind w:left="720" w:firstLine="720"/>
                        <w:rPr>
                          <w:rFonts w:ascii="Helvetica" w:hAnsi="Helvetica" w:cs="Helvetica"/>
                          <w:color w:val="808080" w:themeColor="background1" w:themeShade="80"/>
                        </w:rPr>
                      </w:pPr>
                      <w:r>
                        <w:rPr>
                          <w:rFonts w:ascii="Helvetica" w:hAnsi="Helvetica" w:cs="Helvetica"/>
                          <w:noProof/>
                          <w:color w:val="FFFFFF" w:themeColor="background1"/>
                        </w:rPr>
                        <w:drawing>
                          <wp:inline distT="0" distB="0" distL="0" distR="0" wp14:anchorId="0791F730" wp14:editId="05C4A490">
                            <wp:extent cx="4653915" cy="34905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ffice_Olympics_3.JPG"/>
                                    <pic:cNvPicPr/>
                                  </pic:nvPicPr>
                                  <pic:blipFill>
                                    <a:blip r:embed="rId38">
                                      <a:extLst>
                                        <a:ext uri="{28A0092B-C50C-407E-A947-70E740481C1C}">
                                          <a14:useLocalDpi xmlns:a14="http://schemas.microsoft.com/office/drawing/2010/main" val="0"/>
                                        </a:ext>
                                      </a:extLst>
                                    </a:blip>
                                    <a:stretch>
                                      <a:fillRect/>
                                    </a:stretch>
                                  </pic:blipFill>
                                  <pic:spPr>
                                    <a:xfrm rot="10800000">
                                      <a:off x="0" y="0"/>
                                      <a:ext cx="4653915" cy="3490595"/>
                                    </a:xfrm>
                                    <a:prstGeom prst="rect">
                                      <a:avLst/>
                                    </a:prstGeom>
                                  </pic:spPr>
                                </pic:pic>
                              </a:graphicData>
                            </a:graphic>
                          </wp:inline>
                        </w:drawing>
                      </w:r>
                      <w:bookmarkStart w:id="1" w:name="_GoBack"/>
                      <w:bookmarkEnd w:id="1"/>
                    </w:p>
                  </w:txbxContent>
                </v:textbox>
                <w10:wrap anchorx="margin"/>
              </v:shape>
            </w:pict>
          </mc:Fallback>
        </mc:AlternateContent>
      </w:r>
    </w:p>
    <w:p w:rsidR="00220BB4" w:rsidRDefault="00220BB4" w:rsidP="002C0C05">
      <w:pPr>
        <w:tabs>
          <w:tab w:val="left" w:pos="6945"/>
        </w:tabs>
      </w:pPr>
    </w:p>
    <w:p w:rsidR="00DC4D7B" w:rsidRDefault="00DC4D7B" w:rsidP="002C0C05">
      <w:pPr>
        <w:tabs>
          <w:tab w:val="left" w:pos="6945"/>
        </w:tabs>
      </w:pPr>
    </w:p>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Pr="00DC4D7B" w:rsidRDefault="00DC4D7B" w:rsidP="00DC4D7B"/>
    <w:p w:rsidR="00DC4D7B" w:rsidRDefault="00DC4D7B" w:rsidP="00DC4D7B"/>
    <w:p w:rsidR="002C0C05" w:rsidRDefault="00913F1E" w:rsidP="00DC4D7B">
      <w:pPr>
        <w:tabs>
          <w:tab w:val="left" w:pos="4080"/>
        </w:tabs>
      </w:pPr>
      <w:r>
        <w:rPr>
          <w:noProof/>
        </w:rPr>
        <mc:AlternateContent>
          <mc:Choice Requires="wps">
            <w:drawing>
              <wp:anchor distT="0" distB="0" distL="114300" distR="114300" simplePos="0" relativeHeight="251741696" behindDoc="0" locked="0" layoutInCell="1" allowOverlap="1" wp14:anchorId="0FD89932" wp14:editId="0379C824">
                <wp:simplePos x="0" y="0"/>
                <wp:positionH relativeFrom="margin">
                  <wp:posOffset>2152650</wp:posOffset>
                </wp:positionH>
                <wp:positionV relativeFrom="paragraph">
                  <wp:posOffset>317500</wp:posOffset>
                </wp:positionV>
                <wp:extent cx="2724150" cy="1628775"/>
                <wp:effectExtent l="0" t="0" r="0" b="952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628775"/>
                        </a:xfrm>
                        <a:prstGeom prst="rect">
                          <a:avLst/>
                        </a:prstGeom>
                        <a:solidFill>
                          <a:schemeClr val="bg1">
                            <a:lumMod val="50000"/>
                          </a:schemeClr>
                        </a:solidFill>
                        <a:ln>
                          <a:noFill/>
                        </a:ln>
                        <a:extLst/>
                      </wps:spPr>
                      <wps:txbx>
                        <w:txbxContent>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Justice Center for Research</w:t>
                            </w:r>
                          </w:p>
                          <w:p w:rsidR="00220BB4" w:rsidRPr="00FE5464" w:rsidRDefault="00220BB4" w:rsidP="00220BB4">
                            <w:pPr>
                              <w:pStyle w:val="NoSpacing"/>
                              <w:jc w:val="center"/>
                              <w:rPr>
                                <w:rFonts w:ascii="Lucida Bright" w:hAnsi="Lucida Bright"/>
                                <w:color w:val="FFFFFF" w:themeColor="background1"/>
                                <w:sz w:val="18"/>
                                <w:szCs w:val="16"/>
                              </w:rPr>
                            </w:pPr>
                          </w:p>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The Pennsylvania State University</w:t>
                            </w:r>
                          </w:p>
                          <w:p w:rsidR="00220BB4" w:rsidRPr="00FE5464" w:rsidRDefault="00220BB4" w:rsidP="00220BB4">
                            <w:pPr>
                              <w:pStyle w:val="NoSpacing"/>
                              <w:jc w:val="center"/>
                              <w:rPr>
                                <w:rFonts w:ascii="Lucida Bright" w:hAnsi="Lucida Bright"/>
                                <w:color w:val="FFFFFF" w:themeColor="background1"/>
                                <w:sz w:val="18"/>
                                <w:szCs w:val="16"/>
                              </w:rPr>
                            </w:pPr>
                            <w:r>
                              <w:rPr>
                                <w:rFonts w:ascii="Lucida Bright" w:hAnsi="Lucida Bright"/>
                                <w:color w:val="FFFFFF" w:themeColor="background1"/>
                                <w:sz w:val="18"/>
                                <w:szCs w:val="16"/>
                              </w:rPr>
                              <w:t>304 Oswald Tower</w:t>
                            </w:r>
                          </w:p>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University Park, PA  16802</w:t>
                            </w:r>
                          </w:p>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814-867-3292</w:t>
                            </w:r>
                          </w:p>
                          <w:p w:rsidR="00220BB4" w:rsidRPr="00FE5464" w:rsidRDefault="00B8014C" w:rsidP="00220BB4">
                            <w:pPr>
                              <w:pStyle w:val="NoSpacing"/>
                              <w:jc w:val="center"/>
                              <w:rPr>
                                <w:rFonts w:ascii="Lucida Bright" w:hAnsi="Lucida Bright"/>
                                <w:color w:val="FFFFFF" w:themeColor="background1"/>
                                <w:sz w:val="24"/>
                                <w:szCs w:val="16"/>
                              </w:rPr>
                            </w:pPr>
                            <w:hyperlink r:id="rId39" w:history="1">
                              <w:r w:rsidR="00220BB4" w:rsidRPr="00305C14">
                                <w:rPr>
                                  <w:rStyle w:val="Hyperlink"/>
                                  <w:rFonts w:ascii="Lucida Bright" w:hAnsi="Lucida Bright"/>
                                  <w:sz w:val="18"/>
                                  <w:szCs w:val="16"/>
                                </w:rPr>
                                <w:t>www.justicecenter.la.psu.edu</w:t>
                              </w:r>
                            </w:hyperlink>
                            <w:r w:rsidR="00220BB4" w:rsidRPr="00FE5464">
                              <w:rPr>
                                <w:rFonts w:ascii="Lucida Bright" w:hAnsi="Lucida Bright"/>
                                <w:color w:val="FFFFFF" w:themeColor="background1"/>
                                <w:sz w:val="24"/>
                                <w:szCs w:val="16"/>
                              </w:rPr>
                              <w:t xml:space="preserve"> </w:t>
                            </w:r>
                          </w:p>
                          <w:p w:rsidR="00220BB4" w:rsidRPr="00FE5464" w:rsidRDefault="00220BB4" w:rsidP="00220BB4">
                            <w:pPr>
                              <w:pStyle w:val="NoSpacing"/>
                              <w:jc w:val="center"/>
                              <w:rPr>
                                <w:rFonts w:ascii="Lucida Bright" w:hAnsi="Lucida Bright"/>
                                <w:color w:val="FFFFFF" w:themeColor="background1"/>
                                <w:sz w:val="24"/>
                                <w:szCs w:val="16"/>
                              </w:rPr>
                            </w:pPr>
                          </w:p>
                          <w:p w:rsidR="00220BB4" w:rsidRPr="00FE5464" w:rsidRDefault="00220BB4" w:rsidP="00220BB4">
                            <w:pPr>
                              <w:pStyle w:val="NoSpacing"/>
                              <w:jc w:val="center"/>
                              <w:rPr>
                                <w:rFonts w:ascii="Lucida Bright" w:hAnsi="Lucida Bright"/>
                                <w:color w:val="FFFFFF" w:themeColor="background1"/>
                                <w:sz w:val="18"/>
                                <w:szCs w:val="16"/>
                              </w:rPr>
                            </w:pPr>
                            <w:r>
                              <w:rPr>
                                <w:rFonts w:ascii="Lucida Bright" w:hAnsi="Lucida Bright"/>
                                <w:color w:val="FFFFFF" w:themeColor="background1"/>
                                <w:sz w:val="18"/>
                                <w:szCs w:val="16"/>
                              </w:rPr>
                              <w:t>September 2017</w:t>
                            </w:r>
                          </w:p>
                        </w:txbxContent>
                      </wps:txbx>
                      <wps:bodyPr rot="0" vert="horz" wrap="square" lIns="91440" tIns="9144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89932" id="Text Box 34" o:spid="_x0000_s1043" type="#_x0000_t202" style="position:absolute;margin-left:169.5pt;margin-top:25pt;width:214.5pt;height:128.2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" fillcolor="#7f7f7f [1612]" stroked="f">
                <v:textbox inset=",7.2pt,,0">
                  <w:txbxContent>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Justice Center for Research</w:t>
                      </w:r>
                    </w:p>
                    <w:p w:rsidR="00220BB4" w:rsidRPr="00FE5464" w:rsidRDefault="00220BB4" w:rsidP="00220BB4">
                      <w:pPr>
                        <w:pStyle w:val="NoSpacing"/>
                        <w:jc w:val="center"/>
                        <w:rPr>
                          <w:rFonts w:ascii="Lucida Bright" w:hAnsi="Lucida Bright"/>
                          <w:color w:val="FFFFFF" w:themeColor="background1"/>
                          <w:sz w:val="18"/>
                          <w:szCs w:val="16"/>
                        </w:rPr>
                      </w:pPr>
                    </w:p>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The Pennsylvania State University</w:t>
                      </w:r>
                    </w:p>
                    <w:p w:rsidR="00220BB4" w:rsidRPr="00FE5464" w:rsidRDefault="00220BB4" w:rsidP="00220BB4">
                      <w:pPr>
                        <w:pStyle w:val="NoSpacing"/>
                        <w:jc w:val="center"/>
                        <w:rPr>
                          <w:rFonts w:ascii="Lucida Bright" w:hAnsi="Lucida Bright"/>
                          <w:color w:val="FFFFFF" w:themeColor="background1"/>
                          <w:sz w:val="18"/>
                          <w:szCs w:val="16"/>
                        </w:rPr>
                      </w:pPr>
                      <w:r>
                        <w:rPr>
                          <w:rFonts w:ascii="Lucida Bright" w:hAnsi="Lucida Bright"/>
                          <w:color w:val="FFFFFF" w:themeColor="background1"/>
                          <w:sz w:val="18"/>
                          <w:szCs w:val="16"/>
                        </w:rPr>
                        <w:t>304 Oswald Tower</w:t>
                      </w:r>
                    </w:p>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University Park, PA  16802</w:t>
                      </w:r>
                    </w:p>
                    <w:p w:rsidR="00220BB4" w:rsidRPr="00FE5464" w:rsidRDefault="00220BB4" w:rsidP="00220BB4">
                      <w:pPr>
                        <w:pStyle w:val="NoSpacing"/>
                        <w:jc w:val="center"/>
                        <w:rPr>
                          <w:rFonts w:ascii="Lucida Bright" w:hAnsi="Lucida Bright"/>
                          <w:color w:val="FFFFFF" w:themeColor="background1"/>
                          <w:sz w:val="18"/>
                          <w:szCs w:val="16"/>
                        </w:rPr>
                      </w:pPr>
                      <w:r w:rsidRPr="00FE5464">
                        <w:rPr>
                          <w:rFonts w:ascii="Lucida Bright" w:hAnsi="Lucida Bright"/>
                          <w:color w:val="FFFFFF" w:themeColor="background1"/>
                          <w:sz w:val="18"/>
                          <w:szCs w:val="16"/>
                        </w:rPr>
                        <w:t>814-867-3292</w:t>
                      </w:r>
                    </w:p>
                    <w:p w:rsidR="00220BB4" w:rsidRPr="00FE5464" w:rsidRDefault="003C2780" w:rsidP="00220BB4">
                      <w:pPr>
                        <w:pStyle w:val="NoSpacing"/>
                        <w:jc w:val="center"/>
                        <w:rPr>
                          <w:rFonts w:ascii="Lucida Bright" w:hAnsi="Lucida Bright"/>
                          <w:color w:val="FFFFFF" w:themeColor="background1"/>
                          <w:sz w:val="24"/>
                          <w:szCs w:val="16"/>
                        </w:rPr>
                      </w:pPr>
                      <w:hyperlink r:id="rId40" w:history="1">
                        <w:r w:rsidR="00220BB4" w:rsidRPr="00305C14">
                          <w:rPr>
                            <w:rStyle w:val="Hyperlink"/>
                            <w:rFonts w:ascii="Lucida Bright" w:hAnsi="Lucida Bright"/>
                            <w:sz w:val="18"/>
                            <w:szCs w:val="16"/>
                          </w:rPr>
                          <w:t>www.justicecenter.la.psu.edu</w:t>
                        </w:r>
                      </w:hyperlink>
                      <w:r w:rsidR="00220BB4" w:rsidRPr="00FE5464">
                        <w:rPr>
                          <w:rFonts w:ascii="Lucida Bright" w:hAnsi="Lucida Bright"/>
                          <w:color w:val="FFFFFF" w:themeColor="background1"/>
                          <w:sz w:val="24"/>
                          <w:szCs w:val="16"/>
                        </w:rPr>
                        <w:t xml:space="preserve"> </w:t>
                      </w:r>
                    </w:p>
                    <w:p w:rsidR="00220BB4" w:rsidRPr="00FE5464" w:rsidRDefault="00220BB4" w:rsidP="00220BB4">
                      <w:pPr>
                        <w:pStyle w:val="NoSpacing"/>
                        <w:jc w:val="center"/>
                        <w:rPr>
                          <w:rFonts w:ascii="Lucida Bright" w:hAnsi="Lucida Bright"/>
                          <w:color w:val="FFFFFF" w:themeColor="background1"/>
                          <w:sz w:val="24"/>
                          <w:szCs w:val="16"/>
                        </w:rPr>
                      </w:pPr>
                    </w:p>
                    <w:p w:rsidR="00220BB4" w:rsidRPr="00FE5464" w:rsidRDefault="00220BB4" w:rsidP="00220BB4">
                      <w:pPr>
                        <w:pStyle w:val="NoSpacing"/>
                        <w:jc w:val="center"/>
                        <w:rPr>
                          <w:rFonts w:ascii="Lucida Bright" w:hAnsi="Lucida Bright"/>
                          <w:color w:val="FFFFFF" w:themeColor="background1"/>
                          <w:sz w:val="18"/>
                          <w:szCs w:val="16"/>
                        </w:rPr>
                      </w:pPr>
                      <w:r>
                        <w:rPr>
                          <w:rFonts w:ascii="Lucida Bright" w:hAnsi="Lucida Bright"/>
                          <w:color w:val="FFFFFF" w:themeColor="background1"/>
                          <w:sz w:val="18"/>
                          <w:szCs w:val="16"/>
                        </w:rPr>
                        <w:t>September 2017</w:t>
                      </w:r>
                    </w:p>
                  </w:txbxContent>
                </v:textbox>
                <w10:wrap anchorx="margin"/>
              </v:shape>
            </w:pict>
          </mc:Fallback>
        </mc:AlternateContent>
      </w:r>
      <w:r w:rsidR="00DC4D7B">
        <w:tab/>
      </w:r>
    </w:p>
    <w:p w:rsidR="00DC4D7B" w:rsidRDefault="00DC4D7B" w:rsidP="00DC4D7B">
      <w:pPr>
        <w:tabs>
          <w:tab w:val="left" w:pos="4080"/>
        </w:tabs>
      </w:pPr>
    </w:p>
    <w:p w:rsidR="00DC4D7B" w:rsidRDefault="00DC4D7B" w:rsidP="00DC4D7B">
      <w:pPr>
        <w:tabs>
          <w:tab w:val="left" w:pos="4080"/>
        </w:tabs>
      </w:pPr>
    </w:p>
    <w:p w:rsidR="00DC4D7B" w:rsidRPr="00DC4D7B" w:rsidRDefault="00DC4D7B" w:rsidP="00DC4D7B">
      <w:pPr>
        <w:tabs>
          <w:tab w:val="left" w:pos="4080"/>
        </w:tabs>
      </w:pPr>
    </w:p>
    <w:sectPr w:rsidR="00DC4D7B" w:rsidRPr="00DC4D7B" w:rsidSect="004231A3">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1586" w:rsidRDefault="00391586" w:rsidP="00991D3C">
      <w:pPr>
        <w:spacing w:before="0"/>
      </w:pPr>
      <w:r>
        <w:separator/>
      </w:r>
    </w:p>
  </w:endnote>
  <w:endnote w:type="continuationSeparator" w:id="0">
    <w:p w:rsidR="00391586" w:rsidRDefault="00391586" w:rsidP="00991D3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43" w:usb2="00000009" w:usb3="00000000" w:csb0="000001FF" w:csb1="00000000"/>
  </w:font>
  <w:font w:name="Lucida Bright">
    <w:panose1 w:val="02040602050505020304"/>
    <w:charset w:val="00"/>
    <w:family w:val="roman"/>
    <w:pitch w:val="variable"/>
    <w:sig w:usb0="00000003" w:usb1="00000000" w:usb2="00000000" w:usb3="00000000" w:csb0="00000001" w:csb1="00000000"/>
  </w:font>
  <w:font w:name="Castellar">
    <w:panose1 w:val="020A0402060406010301"/>
    <w:charset w:val="00"/>
    <w:family w:val="roman"/>
    <w:pitch w:val="variable"/>
    <w:sig w:usb0="00000003" w:usb1="00000000" w:usb2="00000000" w:usb3="00000000" w:csb0="00000001" w:csb1="00000000"/>
  </w:font>
  <w:font w:name="David">
    <w:charset w:val="B1"/>
    <w:family w:val="swiss"/>
    <w:pitch w:val="variable"/>
    <w:sig w:usb0="00000801" w:usb1="00000000" w:usb2="00000000" w:usb3="00000000" w:csb0="00000020" w:csb1="00000000"/>
  </w:font>
  <w:font w:name="Perpetua Titling MT">
    <w:panose1 w:val="02020502060505020804"/>
    <w:charset w:val="00"/>
    <w:family w:val="roman"/>
    <w:pitch w:val="variable"/>
    <w:sig w:usb0="00000003" w:usb1="00000000" w:usb2="00000000" w:usb3="00000000" w:csb0="00000001" w:csb1="00000000"/>
  </w:font>
  <w:font w:name="Perpetua">
    <w:panose1 w:val="020205020604010203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1586" w:rsidRDefault="00391586" w:rsidP="00991D3C">
      <w:pPr>
        <w:spacing w:before="0"/>
      </w:pPr>
      <w:r>
        <w:separator/>
      </w:r>
    </w:p>
  </w:footnote>
  <w:footnote w:type="continuationSeparator" w:id="0">
    <w:p w:rsidR="00391586" w:rsidRDefault="00391586" w:rsidP="00991D3C">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E0247"/>
    <w:multiLevelType w:val="hybridMultilevel"/>
    <w:tmpl w:val="340C3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852513"/>
    <w:multiLevelType w:val="hybridMultilevel"/>
    <w:tmpl w:val="EE4A22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B4376E"/>
    <w:multiLevelType w:val="hybridMultilevel"/>
    <w:tmpl w:val="62222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1C19D3"/>
    <w:multiLevelType w:val="hybridMultilevel"/>
    <w:tmpl w:val="CC463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046102"/>
    <w:multiLevelType w:val="hybridMultilevel"/>
    <w:tmpl w:val="C8F02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A17E40"/>
    <w:multiLevelType w:val="hybridMultilevel"/>
    <w:tmpl w:val="537AC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EA04CC"/>
    <w:multiLevelType w:val="hybridMultilevel"/>
    <w:tmpl w:val="6E96F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1647D9"/>
    <w:multiLevelType w:val="hybridMultilevel"/>
    <w:tmpl w:val="29FE3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425579"/>
    <w:multiLevelType w:val="hybridMultilevel"/>
    <w:tmpl w:val="90849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926017B"/>
    <w:multiLevelType w:val="hybridMultilevel"/>
    <w:tmpl w:val="F3DE1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66264D"/>
    <w:multiLevelType w:val="hybridMultilevel"/>
    <w:tmpl w:val="42D8C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A41272F"/>
    <w:multiLevelType w:val="hybridMultilevel"/>
    <w:tmpl w:val="D0724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0D1716A"/>
    <w:multiLevelType w:val="hybridMultilevel"/>
    <w:tmpl w:val="5BF41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6A57A9"/>
    <w:multiLevelType w:val="hybridMultilevel"/>
    <w:tmpl w:val="91C83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99137C4"/>
    <w:multiLevelType w:val="hybridMultilevel"/>
    <w:tmpl w:val="0D0E4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C07109E"/>
    <w:multiLevelType w:val="hybridMultilevel"/>
    <w:tmpl w:val="5CC69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3820B27"/>
    <w:multiLevelType w:val="hybridMultilevel"/>
    <w:tmpl w:val="1B0E34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3"/>
  </w:num>
  <w:num w:numId="2">
    <w:abstractNumId w:val="9"/>
  </w:num>
  <w:num w:numId="3">
    <w:abstractNumId w:val="4"/>
  </w:num>
  <w:num w:numId="4">
    <w:abstractNumId w:val="6"/>
  </w:num>
  <w:num w:numId="5">
    <w:abstractNumId w:val="7"/>
  </w:num>
  <w:num w:numId="6">
    <w:abstractNumId w:val="3"/>
  </w:num>
  <w:num w:numId="7">
    <w:abstractNumId w:val="2"/>
  </w:num>
  <w:num w:numId="8">
    <w:abstractNumId w:val="16"/>
  </w:num>
  <w:num w:numId="9">
    <w:abstractNumId w:val="1"/>
  </w:num>
  <w:num w:numId="10">
    <w:abstractNumId w:val="12"/>
  </w:num>
  <w:num w:numId="11">
    <w:abstractNumId w:val="0"/>
  </w:num>
  <w:num w:numId="12">
    <w:abstractNumId w:val="11"/>
  </w:num>
  <w:num w:numId="13">
    <w:abstractNumId w:val="5"/>
  </w:num>
  <w:num w:numId="14">
    <w:abstractNumId w:val="14"/>
  </w:num>
  <w:num w:numId="15">
    <w:abstractNumId w:val="15"/>
  </w:num>
  <w:num w:numId="16">
    <w:abstractNumId w:val="8"/>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4E4A"/>
    <w:rsid w:val="00001C4A"/>
    <w:rsid w:val="00012C71"/>
    <w:rsid w:val="0001736C"/>
    <w:rsid w:val="00017B35"/>
    <w:rsid w:val="0002051D"/>
    <w:rsid w:val="00026002"/>
    <w:rsid w:val="00030855"/>
    <w:rsid w:val="00031B78"/>
    <w:rsid w:val="00036D7D"/>
    <w:rsid w:val="0004771D"/>
    <w:rsid w:val="000621B0"/>
    <w:rsid w:val="00070B92"/>
    <w:rsid w:val="00074D4A"/>
    <w:rsid w:val="00077277"/>
    <w:rsid w:val="00077332"/>
    <w:rsid w:val="00077354"/>
    <w:rsid w:val="00082536"/>
    <w:rsid w:val="00097A2A"/>
    <w:rsid w:val="000A1F11"/>
    <w:rsid w:val="000A3EB1"/>
    <w:rsid w:val="000A4A3D"/>
    <w:rsid w:val="000A6BCF"/>
    <w:rsid w:val="000B0451"/>
    <w:rsid w:val="000B27E9"/>
    <w:rsid w:val="000C203E"/>
    <w:rsid w:val="000C4442"/>
    <w:rsid w:val="000C57FE"/>
    <w:rsid w:val="000C62B7"/>
    <w:rsid w:val="000C6DC2"/>
    <w:rsid w:val="000D1C35"/>
    <w:rsid w:val="000E6203"/>
    <w:rsid w:val="000E69DB"/>
    <w:rsid w:val="001003CE"/>
    <w:rsid w:val="00101E94"/>
    <w:rsid w:val="001022FC"/>
    <w:rsid w:val="00114047"/>
    <w:rsid w:val="00120301"/>
    <w:rsid w:val="001274B5"/>
    <w:rsid w:val="00130DB4"/>
    <w:rsid w:val="001316CB"/>
    <w:rsid w:val="0014490C"/>
    <w:rsid w:val="00156A95"/>
    <w:rsid w:val="00163AC8"/>
    <w:rsid w:val="001671AD"/>
    <w:rsid w:val="00174DFD"/>
    <w:rsid w:val="00175E44"/>
    <w:rsid w:val="001761E1"/>
    <w:rsid w:val="001938CD"/>
    <w:rsid w:val="00194E13"/>
    <w:rsid w:val="001A484D"/>
    <w:rsid w:val="001C05CF"/>
    <w:rsid w:val="001C5CDE"/>
    <w:rsid w:val="001C7B17"/>
    <w:rsid w:val="001D64EE"/>
    <w:rsid w:val="001E00BA"/>
    <w:rsid w:val="001E1C80"/>
    <w:rsid w:val="001E1FEE"/>
    <w:rsid w:val="001E7053"/>
    <w:rsid w:val="001F29D6"/>
    <w:rsid w:val="002045A5"/>
    <w:rsid w:val="0021272A"/>
    <w:rsid w:val="00220BB4"/>
    <w:rsid w:val="00234B55"/>
    <w:rsid w:val="00243E31"/>
    <w:rsid w:val="00245B78"/>
    <w:rsid w:val="002530B8"/>
    <w:rsid w:val="002539AA"/>
    <w:rsid w:val="0026320B"/>
    <w:rsid w:val="002666D2"/>
    <w:rsid w:val="00281693"/>
    <w:rsid w:val="00284511"/>
    <w:rsid w:val="00285F88"/>
    <w:rsid w:val="002970E7"/>
    <w:rsid w:val="002977DB"/>
    <w:rsid w:val="002A33D9"/>
    <w:rsid w:val="002A358D"/>
    <w:rsid w:val="002A590E"/>
    <w:rsid w:val="002B147F"/>
    <w:rsid w:val="002B3026"/>
    <w:rsid w:val="002C0C05"/>
    <w:rsid w:val="002C0F9A"/>
    <w:rsid w:val="002C11DD"/>
    <w:rsid w:val="002C319F"/>
    <w:rsid w:val="002C7699"/>
    <w:rsid w:val="002D0F55"/>
    <w:rsid w:val="002D3CFB"/>
    <w:rsid w:val="002F0A33"/>
    <w:rsid w:val="002F50C9"/>
    <w:rsid w:val="0030140F"/>
    <w:rsid w:val="00311692"/>
    <w:rsid w:val="00311CA0"/>
    <w:rsid w:val="00312FFD"/>
    <w:rsid w:val="00321135"/>
    <w:rsid w:val="00322CEE"/>
    <w:rsid w:val="00331978"/>
    <w:rsid w:val="00333E91"/>
    <w:rsid w:val="0033712D"/>
    <w:rsid w:val="00343DB2"/>
    <w:rsid w:val="00345356"/>
    <w:rsid w:val="00345E7E"/>
    <w:rsid w:val="00350202"/>
    <w:rsid w:val="00361831"/>
    <w:rsid w:val="00363262"/>
    <w:rsid w:val="00373468"/>
    <w:rsid w:val="00374AB6"/>
    <w:rsid w:val="00374BFB"/>
    <w:rsid w:val="00382582"/>
    <w:rsid w:val="003840E0"/>
    <w:rsid w:val="00384F53"/>
    <w:rsid w:val="00391586"/>
    <w:rsid w:val="0039495D"/>
    <w:rsid w:val="003B3345"/>
    <w:rsid w:val="003B43EC"/>
    <w:rsid w:val="003B6DBE"/>
    <w:rsid w:val="003C114E"/>
    <w:rsid w:val="003C2780"/>
    <w:rsid w:val="003C549D"/>
    <w:rsid w:val="003D3100"/>
    <w:rsid w:val="003E50BB"/>
    <w:rsid w:val="003E57D7"/>
    <w:rsid w:val="003F1432"/>
    <w:rsid w:val="00406B98"/>
    <w:rsid w:val="0041006A"/>
    <w:rsid w:val="004118AA"/>
    <w:rsid w:val="00432357"/>
    <w:rsid w:val="00437C47"/>
    <w:rsid w:val="00441B4D"/>
    <w:rsid w:val="00446225"/>
    <w:rsid w:val="004462E6"/>
    <w:rsid w:val="004506F6"/>
    <w:rsid w:val="00451178"/>
    <w:rsid w:val="0045483E"/>
    <w:rsid w:val="0045631A"/>
    <w:rsid w:val="00456673"/>
    <w:rsid w:val="00457109"/>
    <w:rsid w:val="00477620"/>
    <w:rsid w:val="00482BBA"/>
    <w:rsid w:val="0049094D"/>
    <w:rsid w:val="0049433A"/>
    <w:rsid w:val="004A1A00"/>
    <w:rsid w:val="004A1C7E"/>
    <w:rsid w:val="004A74EA"/>
    <w:rsid w:val="004B008F"/>
    <w:rsid w:val="004B483C"/>
    <w:rsid w:val="004C7F9A"/>
    <w:rsid w:val="004D111C"/>
    <w:rsid w:val="004D340C"/>
    <w:rsid w:val="004E0EE4"/>
    <w:rsid w:val="004E1366"/>
    <w:rsid w:val="004E7A08"/>
    <w:rsid w:val="004F185E"/>
    <w:rsid w:val="004F2B12"/>
    <w:rsid w:val="00500537"/>
    <w:rsid w:val="0050132E"/>
    <w:rsid w:val="005076B9"/>
    <w:rsid w:val="005104D1"/>
    <w:rsid w:val="0051620D"/>
    <w:rsid w:val="005171D8"/>
    <w:rsid w:val="005366EB"/>
    <w:rsid w:val="0053748A"/>
    <w:rsid w:val="00540487"/>
    <w:rsid w:val="00542164"/>
    <w:rsid w:val="00545A42"/>
    <w:rsid w:val="0055325F"/>
    <w:rsid w:val="005636FE"/>
    <w:rsid w:val="005653C3"/>
    <w:rsid w:val="005672F9"/>
    <w:rsid w:val="00581D5C"/>
    <w:rsid w:val="00584105"/>
    <w:rsid w:val="00590FA9"/>
    <w:rsid w:val="00595815"/>
    <w:rsid w:val="005960F8"/>
    <w:rsid w:val="005A36A3"/>
    <w:rsid w:val="005B1B11"/>
    <w:rsid w:val="005C5A52"/>
    <w:rsid w:val="005D029E"/>
    <w:rsid w:val="005D5060"/>
    <w:rsid w:val="005D752B"/>
    <w:rsid w:val="005E1C05"/>
    <w:rsid w:val="005E255C"/>
    <w:rsid w:val="005E6C36"/>
    <w:rsid w:val="005F138A"/>
    <w:rsid w:val="005F519E"/>
    <w:rsid w:val="005F6032"/>
    <w:rsid w:val="006017C5"/>
    <w:rsid w:val="00602F0E"/>
    <w:rsid w:val="0060610E"/>
    <w:rsid w:val="00607740"/>
    <w:rsid w:val="00612907"/>
    <w:rsid w:val="00612E91"/>
    <w:rsid w:val="00616779"/>
    <w:rsid w:val="0062772E"/>
    <w:rsid w:val="00634663"/>
    <w:rsid w:val="00650907"/>
    <w:rsid w:val="00652AFB"/>
    <w:rsid w:val="00652C46"/>
    <w:rsid w:val="00655B84"/>
    <w:rsid w:val="00657938"/>
    <w:rsid w:val="00660913"/>
    <w:rsid w:val="00670341"/>
    <w:rsid w:val="00670379"/>
    <w:rsid w:val="006732E2"/>
    <w:rsid w:val="006762A3"/>
    <w:rsid w:val="00676DC5"/>
    <w:rsid w:val="00693E04"/>
    <w:rsid w:val="006A082B"/>
    <w:rsid w:val="006A5A68"/>
    <w:rsid w:val="006B3382"/>
    <w:rsid w:val="006C758A"/>
    <w:rsid w:val="006D2A84"/>
    <w:rsid w:val="006D2B16"/>
    <w:rsid w:val="006F06B8"/>
    <w:rsid w:val="006F2C95"/>
    <w:rsid w:val="006F3407"/>
    <w:rsid w:val="006F3420"/>
    <w:rsid w:val="00704872"/>
    <w:rsid w:val="00720692"/>
    <w:rsid w:val="00722B83"/>
    <w:rsid w:val="007326A2"/>
    <w:rsid w:val="00750B97"/>
    <w:rsid w:val="00762885"/>
    <w:rsid w:val="00764BB4"/>
    <w:rsid w:val="00777159"/>
    <w:rsid w:val="00786684"/>
    <w:rsid w:val="0079051C"/>
    <w:rsid w:val="00792D96"/>
    <w:rsid w:val="007940FA"/>
    <w:rsid w:val="00796B0A"/>
    <w:rsid w:val="007A05ED"/>
    <w:rsid w:val="007A09F5"/>
    <w:rsid w:val="007A7253"/>
    <w:rsid w:val="007B09A8"/>
    <w:rsid w:val="007B3207"/>
    <w:rsid w:val="007B609C"/>
    <w:rsid w:val="007C0E77"/>
    <w:rsid w:val="007C10CD"/>
    <w:rsid w:val="007C120D"/>
    <w:rsid w:val="007C157B"/>
    <w:rsid w:val="007C180A"/>
    <w:rsid w:val="007C789D"/>
    <w:rsid w:val="007D209F"/>
    <w:rsid w:val="007D21A6"/>
    <w:rsid w:val="007D4CF5"/>
    <w:rsid w:val="007E1256"/>
    <w:rsid w:val="007E5F16"/>
    <w:rsid w:val="007E6781"/>
    <w:rsid w:val="007F4CA9"/>
    <w:rsid w:val="00800567"/>
    <w:rsid w:val="00800E17"/>
    <w:rsid w:val="00802D57"/>
    <w:rsid w:val="0080409B"/>
    <w:rsid w:val="00810C74"/>
    <w:rsid w:val="00813D14"/>
    <w:rsid w:val="00813E61"/>
    <w:rsid w:val="0081593B"/>
    <w:rsid w:val="0081698C"/>
    <w:rsid w:val="008176CD"/>
    <w:rsid w:val="008225E3"/>
    <w:rsid w:val="00824E4A"/>
    <w:rsid w:val="008308DD"/>
    <w:rsid w:val="008314D7"/>
    <w:rsid w:val="00831FEC"/>
    <w:rsid w:val="00835E73"/>
    <w:rsid w:val="0084187B"/>
    <w:rsid w:val="0084340F"/>
    <w:rsid w:val="00852554"/>
    <w:rsid w:val="008618E6"/>
    <w:rsid w:val="00861B96"/>
    <w:rsid w:val="00873D9A"/>
    <w:rsid w:val="008747EF"/>
    <w:rsid w:val="008802C0"/>
    <w:rsid w:val="00882D55"/>
    <w:rsid w:val="00883E6F"/>
    <w:rsid w:val="008931A0"/>
    <w:rsid w:val="00893BEC"/>
    <w:rsid w:val="0089465C"/>
    <w:rsid w:val="008969B4"/>
    <w:rsid w:val="00896B5F"/>
    <w:rsid w:val="008A2CB1"/>
    <w:rsid w:val="008A31C9"/>
    <w:rsid w:val="008A483E"/>
    <w:rsid w:val="008A613C"/>
    <w:rsid w:val="008B03BD"/>
    <w:rsid w:val="008B223A"/>
    <w:rsid w:val="008B6CD8"/>
    <w:rsid w:val="008C37A4"/>
    <w:rsid w:val="008D28FD"/>
    <w:rsid w:val="008D6995"/>
    <w:rsid w:val="008F1A67"/>
    <w:rsid w:val="008F30DE"/>
    <w:rsid w:val="008F3BE8"/>
    <w:rsid w:val="008F3C57"/>
    <w:rsid w:val="008F6B58"/>
    <w:rsid w:val="00900098"/>
    <w:rsid w:val="00900637"/>
    <w:rsid w:val="009035E3"/>
    <w:rsid w:val="00913F1E"/>
    <w:rsid w:val="009312A3"/>
    <w:rsid w:val="00931E15"/>
    <w:rsid w:val="009377F0"/>
    <w:rsid w:val="00945DEE"/>
    <w:rsid w:val="0095363F"/>
    <w:rsid w:val="00961011"/>
    <w:rsid w:val="0096201E"/>
    <w:rsid w:val="009627C1"/>
    <w:rsid w:val="00966CC7"/>
    <w:rsid w:val="009825FC"/>
    <w:rsid w:val="00991D3C"/>
    <w:rsid w:val="00992C45"/>
    <w:rsid w:val="00996069"/>
    <w:rsid w:val="009A3F65"/>
    <w:rsid w:val="009A4B66"/>
    <w:rsid w:val="009A758B"/>
    <w:rsid w:val="009B45D6"/>
    <w:rsid w:val="009B5FB0"/>
    <w:rsid w:val="009B7FF3"/>
    <w:rsid w:val="009C03EA"/>
    <w:rsid w:val="009C5D18"/>
    <w:rsid w:val="009C7DF1"/>
    <w:rsid w:val="009E3418"/>
    <w:rsid w:val="009E54AC"/>
    <w:rsid w:val="009F084A"/>
    <w:rsid w:val="009F4EE5"/>
    <w:rsid w:val="00A0246E"/>
    <w:rsid w:val="00A049F7"/>
    <w:rsid w:val="00A06597"/>
    <w:rsid w:val="00A1002B"/>
    <w:rsid w:val="00A155FB"/>
    <w:rsid w:val="00A16238"/>
    <w:rsid w:val="00A25BAD"/>
    <w:rsid w:val="00A5137F"/>
    <w:rsid w:val="00A52CB5"/>
    <w:rsid w:val="00A55F90"/>
    <w:rsid w:val="00A56927"/>
    <w:rsid w:val="00A6143E"/>
    <w:rsid w:val="00A64330"/>
    <w:rsid w:val="00A70FA3"/>
    <w:rsid w:val="00A71161"/>
    <w:rsid w:val="00A72030"/>
    <w:rsid w:val="00A84437"/>
    <w:rsid w:val="00A87111"/>
    <w:rsid w:val="00A953A9"/>
    <w:rsid w:val="00AA0DB1"/>
    <w:rsid w:val="00AA5402"/>
    <w:rsid w:val="00AB65C9"/>
    <w:rsid w:val="00AD07A8"/>
    <w:rsid w:val="00AD5D3C"/>
    <w:rsid w:val="00AF37E8"/>
    <w:rsid w:val="00AF39EC"/>
    <w:rsid w:val="00AF4AD5"/>
    <w:rsid w:val="00B05096"/>
    <w:rsid w:val="00B07C6D"/>
    <w:rsid w:val="00B108BE"/>
    <w:rsid w:val="00B117B6"/>
    <w:rsid w:val="00B1415F"/>
    <w:rsid w:val="00B24472"/>
    <w:rsid w:val="00B37792"/>
    <w:rsid w:val="00B40406"/>
    <w:rsid w:val="00B417A9"/>
    <w:rsid w:val="00B41D62"/>
    <w:rsid w:val="00B46331"/>
    <w:rsid w:val="00B54D41"/>
    <w:rsid w:val="00B55B36"/>
    <w:rsid w:val="00B67CE9"/>
    <w:rsid w:val="00B8014C"/>
    <w:rsid w:val="00B90DC6"/>
    <w:rsid w:val="00B9786D"/>
    <w:rsid w:val="00BA1FE7"/>
    <w:rsid w:val="00BA5E17"/>
    <w:rsid w:val="00BB10EA"/>
    <w:rsid w:val="00BD2245"/>
    <w:rsid w:val="00BD527D"/>
    <w:rsid w:val="00BE0D2F"/>
    <w:rsid w:val="00BE324D"/>
    <w:rsid w:val="00BF1D94"/>
    <w:rsid w:val="00BF536C"/>
    <w:rsid w:val="00BF544A"/>
    <w:rsid w:val="00C01E16"/>
    <w:rsid w:val="00C04E5E"/>
    <w:rsid w:val="00C13249"/>
    <w:rsid w:val="00C512D4"/>
    <w:rsid w:val="00C62FBF"/>
    <w:rsid w:val="00C66282"/>
    <w:rsid w:val="00C67F48"/>
    <w:rsid w:val="00C86FFF"/>
    <w:rsid w:val="00C9345E"/>
    <w:rsid w:val="00C949F4"/>
    <w:rsid w:val="00C978AF"/>
    <w:rsid w:val="00C97A35"/>
    <w:rsid w:val="00CA7E9A"/>
    <w:rsid w:val="00CC436A"/>
    <w:rsid w:val="00CC6475"/>
    <w:rsid w:val="00CC6E89"/>
    <w:rsid w:val="00CD6529"/>
    <w:rsid w:val="00CE5235"/>
    <w:rsid w:val="00D037B9"/>
    <w:rsid w:val="00D052E2"/>
    <w:rsid w:val="00D159FA"/>
    <w:rsid w:val="00D202BA"/>
    <w:rsid w:val="00D43BB4"/>
    <w:rsid w:val="00D472B9"/>
    <w:rsid w:val="00D50E91"/>
    <w:rsid w:val="00D52197"/>
    <w:rsid w:val="00D606A2"/>
    <w:rsid w:val="00D95C85"/>
    <w:rsid w:val="00DB1BFE"/>
    <w:rsid w:val="00DB3434"/>
    <w:rsid w:val="00DB4C6E"/>
    <w:rsid w:val="00DB79DE"/>
    <w:rsid w:val="00DC4D7B"/>
    <w:rsid w:val="00DD0E1F"/>
    <w:rsid w:val="00DD3800"/>
    <w:rsid w:val="00DE415C"/>
    <w:rsid w:val="00DE528B"/>
    <w:rsid w:val="00DF1890"/>
    <w:rsid w:val="00E15889"/>
    <w:rsid w:val="00E2085B"/>
    <w:rsid w:val="00E21D63"/>
    <w:rsid w:val="00E22886"/>
    <w:rsid w:val="00E33D34"/>
    <w:rsid w:val="00E365AE"/>
    <w:rsid w:val="00E36F5A"/>
    <w:rsid w:val="00E406A8"/>
    <w:rsid w:val="00E44464"/>
    <w:rsid w:val="00E446ED"/>
    <w:rsid w:val="00E61090"/>
    <w:rsid w:val="00E70293"/>
    <w:rsid w:val="00E71D3F"/>
    <w:rsid w:val="00E76B8A"/>
    <w:rsid w:val="00E76D32"/>
    <w:rsid w:val="00E90A7E"/>
    <w:rsid w:val="00EA4730"/>
    <w:rsid w:val="00EA6874"/>
    <w:rsid w:val="00EB749D"/>
    <w:rsid w:val="00ED0470"/>
    <w:rsid w:val="00ED44A1"/>
    <w:rsid w:val="00EE04C1"/>
    <w:rsid w:val="00EE5DE5"/>
    <w:rsid w:val="00F006DB"/>
    <w:rsid w:val="00F05C30"/>
    <w:rsid w:val="00F05D7D"/>
    <w:rsid w:val="00F06EB7"/>
    <w:rsid w:val="00F14A92"/>
    <w:rsid w:val="00F20A06"/>
    <w:rsid w:val="00F22862"/>
    <w:rsid w:val="00F23E47"/>
    <w:rsid w:val="00F267FD"/>
    <w:rsid w:val="00F30089"/>
    <w:rsid w:val="00F32B51"/>
    <w:rsid w:val="00F336BA"/>
    <w:rsid w:val="00F37A2D"/>
    <w:rsid w:val="00F41531"/>
    <w:rsid w:val="00F50F51"/>
    <w:rsid w:val="00F521AD"/>
    <w:rsid w:val="00F70408"/>
    <w:rsid w:val="00F72980"/>
    <w:rsid w:val="00F81082"/>
    <w:rsid w:val="00F838B8"/>
    <w:rsid w:val="00F8449A"/>
    <w:rsid w:val="00F913C1"/>
    <w:rsid w:val="00FB0029"/>
    <w:rsid w:val="00FB1E66"/>
    <w:rsid w:val="00FB6D36"/>
    <w:rsid w:val="00FB7240"/>
    <w:rsid w:val="00FD2D0A"/>
    <w:rsid w:val="00FD71A0"/>
    <w:rsid w:val="00FD7BE4"/>
    <w:rsid w:val="00FE00B4"/>
    <w:rsid w:val="00FE0B07"/>
    <w:rsid w:val="00FE5464"/>
    <w:rsid w:val="00FE66CF"/>
    <w:rsid w:val="00FE79C3"/>
    <w:rsid w:val="00FF6131"/>
    <w:rsid w:val="00FF66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87401C"/>
  <w15:docId w15:val="{8C5DDA75-8E0B-452E-89F2-100F2D349A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4E4A"/>
    <w:pPr>
      <w:spacing w:before="480"/>
    </w:pPr>
    <w:rPr>
      <w:rFonts w:ascii="Calibri" w:eastAsia="Calibri" w:hAnsi="Calibri"/>
      <w:sz w:val="22"/>
      <w:szCs w:val="22"/>
    </w:rPr>
  </w:style>
  <w:style w:type="paragraph" w:styleId="Heading1">
    <w:name w:val="heading 1"/>
    <w:basedOn w:val="Normal"/>
    <w:next w:val="Normal"/>
    <w:link w:val="Heading1Char"/>
    <w:uiPriority w:val="9"/>
    <w:qFormat/>
    <w:rsid w:val="00C01E1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595815"/>
    <w:pPr>
      <w:spacing w:before="100" w:beforeAutospacing="1" w:after="100" w:afterAutospacing="1"/>
      <w:outlineLvl w:val="1"/>
    </w:pPr>
    <w:rPr>
      <w:rFonts w:ascii="Times New Roman" w:eastAsia="Times New Roman" w:hAnsi="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24E4A"/>
    <w:rPr>
      <w:rFonts w:ascii="Calibri" w:eastAsia="Calibri" w:hAnsi="Calibri"/>
      <w:sz w:val="22"/>
      <w:szCs w:val="22"/>
    </w:rPr>
  </w:style>
  <w:style w:type="character" w:styleId="Hyperlink">
    <w:name w:val="Hyperlink"/>
    <w:uiPriority w:val="99"/>
    <w:unhideWhenUsed/>
    <w:rsid w:val="00824E4A"/>
    <w:rPr>
      <w:color w:val="0000FF"/>
      <w:u w:val="single"/>
    </w:rPr>
  </w:style>
  <w:style w:type="paragraph" w:customStyle="1" w:styleId="Default">
    <w:name w:val="Default"/>
    <w:rsid w:val="00824E4A"/>
    <w:pPr>
      <w:autoSpaceDE w:val="0"/>
      <w:autoSpaceDN w:val="0"/>
      <w:adjustRightInd w:val="0"/>
    </w:pPr>
    <w:rPr>
      <w:rFonts w:ascii="Cambria" w:eastAsia="Calibri" w:hAnsi="Cambria" w:cs="Cambria"/>
      <w:color w:val="000000"/>
    </w:rPr>
  </w:style>
  <w:style w:type="paragraph" w:styleId="PlainText">
    <w:name w:val="Plain Text"/>
    <w:basedOn w:val="Normal"/>
    <w:link w:val="PlainTextChar"/>
    <w:uiPriority w:val="99"/>
    <w:unhideWhenUsed/>
    <w:rsid w:val="00824E4A"/>
    <w:pPr>
      <w:spacing w:before="0"/>
    </w:pPr>
    <w:rPr>
      <w:rFonts w:ascii="Times New Roman" w:hAnsi="Times New Roman"/>
      <w:sz w:val="24"/>
      <w:szCs w:val="21"/>
    </w:rPr>
  </w:style>
  <w:style w:type="character" w:customStyle="1" w:styleId="PlainTextChar">
    <w:name w:val="Plain Text Char"/>
    <w:basedOn w:val="DefaultParagraphFont"/>
    <w:link w:val="PlainText"/>
    <w:uiPriority w:val="99"/>
    <w:rsid w:val="00824E4A"/>
    <w:rPr>
      <w:rFonts w:eastAsia="Calibri"/>
      <w:szCs w:val="21"/>
    </w:rPr>
  </w:style>
  <w:style w:type="paragraph" w:styleId="Bibliography">
    <w:name w:val="Bibliography"/>
    <w:basedOn w:val="Normal"/>
    <w:next w:val="Normal"/>
    <w:uiPriority w:val="37"/>
    <w:semiHidden/>
    <w:unhideWhenUsed/>
    <w:rsid w:val="006F3407"/>
  </w:style>
  <w:style w:type="character" w:styleId="Emphasis">
    <w:name w:val="Emphasis"/>
    <w:basedOn w:val="DefaultParagraphFont"/>
    <w:uiPriority w:val="20"/>
    <w:qFormat/>
    <w:rsid w:val="00F05D7D"/>
    <w:rPr>
      <w:i/>
      <w:iCs/>
    </w:rPr>
  </w:style>
  <w:style w:type="character" w:styleId="FollowedHyperlink">
    <w:name w:val="FollowedHyperlink"/>
    <w:basedOn w:val="DefaultParagraphFont"/>
    <w:uiPriority w:val="99"/>
    <w:semiHidden/>
    <w:unhideWhenUsed/>
    <w:rsid w:val="001938CD"/>
    <w:rPr>
      <w:color w:val="800080" w:themeColor="followedHyperlink"/>
      <w:u w:val="single"/>
    </w:rPr>
  </w:style>
  <w:style w:type="character" w:customStyle="1" w:styleId="apple-converted-space">
    <w:name w:val="apple-converted-space"/>
    <w:basedOn w:val="DefaultParagraphFont"/>
    <w:rsid w:val="00101E94"/>
  </w:style>
  <w:style w:type="paragraph" w:styleId="NormalWeb">
    <w:name w:val="Normal (Web)"/>
    <w:basedOn w:val="Normal"/>
    <w:uiPriority w:val="99"/>
    <w:unhideWhenUsed/>
    <w:rsid w:val="001003CE"/>
    <w:pPr>
      <w:spacing w:before="100" w:beforeAutospacing="1" w:after="100" w:afterAutospacing="1"/>
    </w:pPr>
    <w:rPr>
      <w:rFonts w:ascii="Times New Roman" w:eastAsia="Times New Roman" w:hAnsi="Times New Roman"/>
      <w:sz w:val="24"/>
      <w:szCs w:val="24"/>
    </w:rPr>
  </w:style>
  <w:style w:type="character" w:customStyle="1" w:styleId="family-name">
    <w:name w:val="family-name"/>
    <w:basedOn w:val="DefaultParagraphFont"/>
    <w:rsid w:val="00CD6529"/>
  </w:style>
  <w:style w:type="character" w:customStyle="1" w:styleId="given-name">
    <w:name w:val="given-name"/>
    <w:basedOn w:val="DefaultParagraphFont"/>
    <w:rsid w:val="00CD6529"/>
  </w:style>
  <w:style w:type="character" w:customStyle="1" w:styleId="Heading2Char">
    <w:name w:val="Heading 2 Char"/>
    <w:basedOn w:val="DefaultParagraphFont"/>
    <w:link w:val="Heading2"/>
    <w:uiPriority w:val="9"/>
    <w:rsid w:val="00595815"/>
    <w:rPr>
      <w:rFonts w:eastAsia="Times New Roman"/>
      <w:b/>
      <w:bCs/>
      <w:sz w:val="36"/>
      <w:szCs w:val="36"/>
    </w:rPr>
  </w:style>
  <w:style w:type="paragraph" w:styleId="BalloonText">
    <w:name w:val="Balloon Text"/>
    <w:basedOn w:val="Normal"/>
    <w:link w:val="BalloonTextChar"/>
    <w:uiPriority w:val="99"/>
    <w:semiHidden/>
    <w:unhideWhenUsed/>
    <w:rsid w:val="00BD2245"/>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2245"/>
    <w:rPr>
      <w:rFonts w:ascii="Tahoma" w:eastAsia="Calibri" w:hAnsi="Tahoma" w:cs="Tahoma"/>
      <w:sz w:val="16"/>
      <w:szCs w:val="16"/>
    </w:rPr>
  </w:style>
  <w:style w:type="character" w:customStyle="1" w:styleId="object">
    <w:name w:val="object"/>
    <w:basedOn w:val="DefaultParagraphFont"/>
    <w:rsid w:val="006F2C95"/>
  </w:style>
  <w:style w:type="paragraph" w:styleId="ListParagraph">
    <w:name w:val="List Paragraph"/>
    <w:basedOn w:val="Normal"/>
    <w:uiPriority w:val="34"/>
    <w:qFormat/>
    <w:rsid w:val="0080409B"/>
    <w:pPr>
      <w:ind w:left="720"/>
      <w:contextualSpacing/>
    </w:pPr>
  </w:style>
  <w:style w:type="paragraph" w:styleId="Header">
    <w:name w:val="header"/>
    <w:basedOn w:val="Normal"/>
    <w:link w:val="HeaderChar"/>
    <w:uiPriority w:val="99"/>
    <w:unhideWhenUsed/>
    <w:rsid w:val="00991D3C"/>
    <w:pPr>
      <w:tabs>
        <w:tab w:val="center" w:pos="4680"/>
        <w:tab w:val="right" w:pos="9360"/>
      </w:tabs>
      <w:spacing w:before="0"/>
    </w:pPr>
  </w:style>
  <w:style w:type="character" w:customStyle="1" w:styleId="HeaderChar">
    <w:name w:val="Header Char"/>
    <w:basedOn w:val="DefaultParagraphFont"/>
    <w:link w:val="Header"/>
    <w:uiPriority w:val="99"/>
    <w:rsid w:val="00991D3C"/>
    <w:rPr>
      <w:rFonts w:ascii="Calibri" w:eastAsia="Calibri" w:hAnsi="Calibri"/>
      <w:sz w:val="22"/>
      <w:szCs w:val="22"/>
    </w:rPr>
  </w:style>
  <w:style w:type="paragraph" w:styleId="Footer">
    <w:name w:val="footer"/>
    <w:basedOn w:val="Normal"/>
    <w:link w:val="FooterChar"/>
    <w:uiPriority w:val="99"/>
    <w:unhideWhenUsed/>
    <w:rsid w:val="00991D3C"/>
    <w:pPr>
      <w:tabs>
        <w:tab w:val="center" w:pos="4680"/>
        <w:tab w:val="right" w:pos="9360"/>
      </w:tabs>
      <w:spacing w:before="0"/>
    </w:pPr>
  </w:style>
  <w:style w:type="character" w:customStyle="1" w:styleId="FooterChar">
    <w:name w:val="Footer Char"/>
    <w:basedOn w:val="DefaultParagraphFont"/>
    <w:link w:val="Footer"/>
    <w:uiPriority w:val="99"/>
    <w:rsid w:val="00991D3C"/>
    <w:rPr>
      <w:rFonts w:ascii="Calibri" w:eastAsia="Calibri" w:hAnsi="Calibri"/>
      <w:sz w:val="22"/>
      <w:szCs w:val="22"/>
    </w:rPr>
  </w:style>
  <w:style w:type="character" w:styleId="Strong">
    <w:name w:val="Strong"/>
    <w:basedOn w:val="DefaultParagraphFont"/>
    <w:uiPriority w:val="22"/>
    <w:qFormat/>
    <w:rsid w:val="007C120D"/>
    <w:rPr>
      <w:b/>
      <w:bCs/>
    </w:rPr>
  </w:style>
  <w:style w:type="character" w:customStyle="1" w:styleId="Heading1Char">
    <w:name w:val="Heading 1 Char"/>
    <w:basedOn w:val="DefaultParagraphFont"/>
    <w:link w:val="Heading1"/>
    <w:uiPriority w:val="9"/>
    <w:rsid w:val="00C01E16"/>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338386">
      <w:bodyDiv w:val="1"/>
      <w:marLeft w:val="0"/>
      <w:marRight w:val="0"/>
      <w:marTop w:val="0"/>
      <w:marBottom w:val="0"/>
      <w:divBdr>
        <w:top w:val="none" w:sz="0" w:space="0" w:color="auto"/>
        <w:left w:val="none" w:sz="0" w:space="0" w:color="auto"/>
        <w:bottom w:val="none" w:sz="0" w:space="0" w:color="auto"/>
        <w:right w:val="none" w:sz="0" w:space="0" w:color="auto"/>
      </w:divBdr>
    </w:div>
    <w:div w:id="96752991">
      <w:bodyDiv w:val="1"/>
      <w:marLeft w:val="0"/>
      <w:marRight w:val="0"/>
      <w:marTop w:val="0"/>
      <w:marBottom w:val="0"/>
      <w:divBdr>
        <w:top w:val="none" w:sz="0" w:space="0" w:color="auto"/>
        <w:left w:val="none" w:sz="0" w:space="0" w:color="auto"/>
        <w:bottom w:val="none" w:sz="0" w:space="0" w:color="auto"/>
        <w:right w:val="none" w:sz="0" w:space="0" w:color="auto"/>
      </w:divBdr>
    </w:div>
    <w:div w:id="107163622">
      <w:bodyDiv w:val="1"/>
      <w:marLeft w:val="0"/>
      <w:marRight w:val="0"/>
      <w:marTop w:val="0"/>
      <w:marBottom w:val="0"/>
      <w:divBdr>
        <w:top w:val="none" w:sz="0" w:space="0" w:color="auto"/>
        <w:left w:val="none" w:sz="0" w:space="0" w:color="auto"/>
        <w:bottom w:val="none" w:sz="0" w:space="0" w:color="auto"/>
        <w:right w:val="none" w:sz="0" w:space="0" w:color="auto"/>
      </w:divBdr>
      <w:divsChild>
        <w:div w:id="601110516">
          <w:marLeft w:val="0"/>
          <w:marRight w:val="0"/>
          <w:marTop w:val="0"/>
          <w:marBottom w:val="0"/>
          <w:divBdr>
            <w:top w:val="none" w:sz="0" w:space="0" w:color="auto"/>
            <w:left w:val="none" w:sz="0" w:space="0" w:color="auto"/>
            <w:bottom w:val="none" w:sz="0" w:space="0" w:color="auto"/>
            <w:right w:val="none" w:sz="0" w:space="0" w:color="auto"/>
          </w:divBdr>
        </w:div>
        <w:div w:id="737900456">
          <w:marLeft w:val="0"/>
          <w:marRight w:val="0"/>
          <w:marTop w:val="0"/>
          <w:marBottom w:val="0"/>
          <w:divBdr>
            <w:top w:val="none" w:sz="0" w:space="0" w:color="auto"/>
            <w:left w:val="none" w:sz="0" w:space="0" w:color="auto"/>
            <w:bottom w:val="none" w:sz="0" w:space="0" w:color="auto"/>
            <w:right w:val="none" w:sz="0" w:space="0" w:color="auto"/>
          </w:divBdr>
        </w:div>
        <w:div w:id="635064488">
          <w:marLeft w:val="0"/>
          <w:marRight w:val="0"/>
          <w:marTop w:val="0"/>
          <w:marBottom w:val="0"/>
          <w:divBdr>
            <w:top w:val="none" w:sz="0" w:space="0" w:color="auto"/>
            <w:left w:val="none" w:sz="0" w:space="0" w:color="auto"/>
            <w:bottom w:val="none" w:sz="0" w:space="0" w:color="auto"/>
            <w:right w:val="none" w:sz="0" w:space="0" w:color="auto"/>
          </w:divBdr>
        </w:div>
        <w:div w:id="1404139212">
          <w:marLeft w:val="0"/>
          <w:marRight w:val="0"/>
          <w:marTop w:val="0"/>
          <w:marBottom w:val="0"/>
          <w:divBdr>
            <w:top w:val="none" w:sz="0" w:space="0" w:color="auto"/>
            <w:left w:val="none" w:sz="0" w:space="0" w:color="auto"/>
            <w:bottom w:val="none" w:sz="0" w:space="0" w:color="auto"/>
            <w:right w:val="none" w:sz="0" w:space="0" w:color="auto"/>
          </w:divBdr>
        </w:div>
        <w:div w:id="294650460">
          <w:marLeft w:val="0"/>
          <w:marRight w:val="0"/>
          <w:marTop w:val="0"/>
          <w:marBottom w:val="0"/>
          <w:divBdr>
            <w:top w:val="none" w:sz="0" w:space="0" w:color="auto"/>
            <w:left w:val="none" w:sz="0" w:space="0" w:color="auto"/>
            <w:bottom w:val="none" w:sz="0" w:space="0" w:color="auto"/>
            <w:right w:val="none" w:sz="0" w:space="0" w:color="auto"/>
          </w:divBdr>
        </w:div>
      </w:divsChild>
    </w:div>
    <w:div w:id="120614963">
      <w:bodyDiv w:val="1"/>
      <w:marLeft w:val="0"/>
      <w:marRight w:val="0"/>
      <w:marTop w:val="0"/>
      <w:marBottom w:val="0"/>
      <w:divBdr>
        <w:top w:val="none" w:sz="0" w:space="0" w:color="auto"/>
        <w:left w:val="none" w:sz="0" w:space="0" w:color="auto"/>
        <w:bottom w:val="none" w:sz="0" w:space="0" w:color="auto"/>
        <w:right w:val="none" w:sz="0" w:space="0" w:color="auto"/>
      </w:divBdr>
    </w:div>
    <w:div w:id="158154588">
      <w:bodyDiv w:val="1"/>
      <w:marLeft w:val="0"/>
      <w:marRight w:val="0"/>
      <w:marTop w:val="0"/>
      <w:marBottom w:val="0"/>
      <w:divBdr>
        <w:top w:val="none" w:sz="0" w:space="0" w:color="auto"/>
        <w:left w:val="none" w:sz="0" w:space="0" w:color="auto"/>
        <w:bottom w:val="none" w:sz="0" w:space="0" w:color="auto"/>
        <w:right w:val="none" w:sz="0" w:space="0" w:color="auto"/>
      </w:divBdr>
      <w:divsChild>
        <w:div w:id="1288196736">
          <w:marLeft w:val="0"/>
          <w:marRight w:val="0"/>
          <w:marTop w:val="0"/>
          <w:marBottom w:val="0"/>
          <w:divBdr>
            <w:top w:val="none" w:sz="0" w:space="0" w:color="auto"/>
            <w:left w:val="none" w:sz="0" w:space="0" w:color="auto"/>
            <w:bottom w:val="none" w:sz="0" w:space="0" w:color="auto"/>
            <w:right w:val="none" w:sz="0" w:space="0" w:color="auto"/>
          </w:divBdr>
          <w:divsChild>
            <w:div w:id="190024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565958">
      <w:bodyDiv w:val="1"/>
      <w:marLeft w:val="0"/>
      <w:marRight w:val="0"/>
      <w:marTop w:val="0"/>
      <w:marBottom w:val="0"/>
      <w:divBdr>
        <w:top w:val="none" w:sz="0" w:space="0" w:color="auto"/>
        <w:left w:val="none" w:sz="0" w:space="0" w:color="auto"/>
        <w:bottom w:val="none" w:sz="0" w:space="0" w:color="auto"/>
        <w:right w:val="none" w:sz="0" w:space="0" w:color="auto"/>
      </w:divBdr>
    </w:div>
    <w:div w:id="292710246">
      <w:bodyDiv w:val="1"/>
      <w:marLeft w:val="0"/>
      <w:marRight w:val="0"/>
      <w:marTop w:val="0"/>
      <w:marBottom w:val="0"/>
      <w:divBdr>
        <w:top w:val="none" w:sz="0" w:space="0" w:color="auto"/>
        <w:left w:val="none" w:sz="0" w:space="0" w:color="auto"/>
        <w:bottom w:val="none" w:sz="0" w:space="0" w:color="auto"/>
        <w:right w:val="none" w:sz="0" w:space="0" w:color="auto"/>
      </w:divBdr>
    </w:div>
    <w:div w:id="358549545">
      <w:bodyDiv w:val="1"/>
      <w:marLeft w:val="0"/>
      <w:marRight w:val="0"/>
      <w:marTop w:val="0"/>
      <w:marBottom w:val="0"/>
      <w:divBdr>
        <w:top w:val="none" w:sz="0" w:space="0" w:color="auto"/>
        <w:left w:val="none" w:sz="0" w:space="0" w:color="auto"/>
        <w:bottom w:val="none" w:sz="0" w:space="0" w:color="auto"/>
        <w:right w:val="none" w:sz="0" w:space="0" w:color="auto"/>
      </w:divBdr>
    </w:div>
    <w:div w:id="431555323">
      <w:bodyDiv w:val="1"/>
      <w:marLeft w:val="0"/>
      <w:marRight w:val="0"/>
      <w:marTop w:val="0"/>
      <w:marBottom w:val="0"/>
      <w:divBdr>
        <w:top w:val="none" w:sz="0" w:space="0" w:color="auto"/>
        <w:left w:val="none" w:sz="0" w:space="0" w:color="auto"/>
        <w:bottom w:val="none" w:sz="0" w:space="0" w:color="auto"/>
        <w:right w:val="none" w:sz="0" w:space="0" w:color="auto"/>
      </w:divBdr>
    </w:div>
    <w:div w:id="441728370">
      <w:bodyDiv w:val="1"/>
      <w:marLeft w:val="0"/>
      <w:marRight w:val="0"/>
      <w:marTop w:val="0"/>
      <w:marBottom w:val="0"/>
      <w:divBdr>
        <w:top w:val="none" w:sz="0" w:space="0" w:color="auto"/>
        <w:left w:val="none" w:sz="0" w:space="0" w:color="auto"/>
        <w:bottom w:val="none" w:sz="0" w:space="0" w:color="auto"/>
        <w:right w:val="none" w:sz="0" w:space="0" w:color="auto"/>
      </w:divBdr>
    </w:div>
    <w:div w:id="631520092">
      <w:bodyDiv w:val="1"/>
      <w:marLeft w:val="0"/>
      <w:marRight w:val="0"/>
      <w:marTop w:val="0"/>
      <w:marBottom w:val="0"/>
      <w:divBdr>
        <w:top w:val="none" w:sz="0" w:space="0" w:color="auto"/>
        <w:left w:val="none" w:sz="0" w:space="0" w:color="auto"/>
        <w:bottom w:val="none" w:sz="0" w:space="0" w:color="auto"/>
        <w:right w:val="none" w:sz="0" w:space="0" w:color="auto"/>
      </w:divBdr>
      <w:divsChild>
        <w:div w:id="1469207372">
          <w:marLeft w:val="0"/>
          <w:marRight w:val="0"/>
          <w:marTop w:val="0"/>
          <w:marBottom w:val="0"/>
          <w:divBdr>
            <w:top w:val="none" w:sz="0" w:space="0" w:color="auto"/>
            <w:left w:val="none" w:sz="0" w:space="0" w:color="auto"/>
            <w:bottom w:val="none" w:sz="0" w:space="0" w:color="auto"/>
            <w:right w:val="none" w:sz="0" w:space="0" w:color="auto"/>
          </w:divBdr>
          <w:divsChild>
            <w:div w:id="123123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940611">
      <w:bodyDiv w:val="1"/>
      <w:marLeft w:val="0"/>
      <w:marRight w:val="0"/>
      <w:marTop w:val="0"/>
      <w:marBottom w:val="0"/>
      <w:divBdr>
        <w:top w:val="none" w:sz="0" w:space="0" w:color="auto"/>
        <w:left w:val="none" w:sz="0" w:space="0" w:color="auto"/>
        <w:bottom w:val="none" w:sz="0" w:space="0" w:color="auto"/>
        <w:right w:val="none" w:sz="0" w:space="0" w:color="auto"/>
      </w:divBdr>
      <w:divsChild>
        <w:div w:id="1881933438">
          <w:marLeft w:val="0"/>
          <w:marRight w:val="0"/>
          <w:marTop w:val="0"/>
          <w:marBottom w:val="0"/>
          <w:divBdr>
            <w:top w:val="none" w:sz="0" w:space="0" w:color="auto"/>
            <w:left w:val="none" w:sz="0" w:space="0" w:color="auto"/>
            <w:bottom w:val="none" w:sz="0" w:space="0" w:color="auto"/>
            <w:right w:val="none" w:sz="0" w:space="0" w:color="auto"/>
          </w:divBdr>
        </w:div>
      </w:divsChild>
    </w:div>
    <w:div w:id="673610339">
      <w:bodyDiv w:val="1"/>
      <w:marLeft w:val="0"/>
      <w:marRight w:val="0"/>
      <w:marTop w:val="0"/>
      <w:marBottom w:val="0"/>
      <w:divBdr>
        <w:top w:val="none" w:sz="0" w:space="0" w:color="auto"/>
        <w:left w:val="none" w:sz="0" w:space="0" w:color="auto"/>
        <w:bottom w:val="none" w:sz="0" w:space="0" w:color="auto"/>
        <w:right w:val="none" w:sz="0" w:space="0" w:color="auto"/>
      </w:divBdr>
      <w:divsChild>
        <w:div w:id="1701011367">
          <w:marLeft w:val="0"/>
          <w:marRight w:val="0"/>
          <w:marTop w:val="0"/>
          <w:marBottom w:val="0"/>
          <w:divBdr>
            <w:top w:val="none" w:sz="0" w:space="0" w:color="auto"/>
            <w:left w:val="none" w:sz="0" w:space="0" w:color="auto"/>
            <w:bottom w:val="none" w:sz="0" w:space="0" w:color="auto"/>
            <w:right w:val="none" w:sz="0" w:space="0" w:color="auto"/>
          </w:divBdr>
          <w:divsChild>
            <w:div w:id="171580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926851">
      <w:bodyDiv w:val="1"/>
      <w:marLeft w:val="0"/>
      <w:marRight w:val="0"/>
      <w:marTop w:val="0"/>
      <w:marBottom w:val="0"/>
      <w:divBdr>
        <w:top w:val="none" w:sz="0" w:space="0" w:color="auto"/>
        <w:left w:val="none" w:sz="0" w:space="0" w:color="auto"/>
        <w:bottom w:val="none" w:sz="0" w:space="0" w:color="auto"/>
        <w:right w:val="none" w:sz="0" w:space="0" w:color="auto"/>
      </w:divBdr>
      <w:divsChild>
        <w:div w:id="784810877">
          <w:marLeft w:val="0"/>
          <w:marRight w:val="0"/>
          <w:marTop w:val="0"/>
          <w:marBottom w:val="0"/>
          <w:divBdr>
            <w:top w:val="none" w:sz="0" w:space="0" w:color="auto"/>
            <w:left w:val="none" w:sz="0" w:space="0" w:color="auto"/>
            <w:bottom w:val="none" w:sz="0" w:space="0" w:color="auto"/>
            <w:right w:val="none" w:sz="0" w:space="0" w:color="auto"/>
          </w:divBdr>
          <w:divsChild>
            <w:div w:id="78138308">
              <w:marLeft w:val="0"/>
              <w:marRight w:val="0"/>
              <w:marTop w:val="0"/>
              <w:marBottom w:val="0"/>
              <w:divBdr>
                <w:top w:val="none" w:sz="0" w:space="0" w:color="auto"/>
                <w:left w:val="none" w:sz="0" w:space="0" w:color="auto"/>
                <w:bottom w:val="none" w:sz="0" w:space="0" w:color="auto"/>
                <w:right w:val="none" w:sz="0" w:space="0" w:color="auto"/>
              </w:divBdr>
              <w:divsChild>
                <w:div w:id="463278421">
                  <w:marLeft w:val="0"/>
                  <w:marRight w:val="0"/>
                  <w:marTop w:val="0"/>
                  <w:marBottom w:val="0"/>
                  <w:divBdr>
                    <w:top w:val="none" w:sz="0" w:space="0" w:color="auto"/>
                    <w:left w:val="none" w:sz="0" w:space="0" w:color="auto"/>
                    <w:bottom w:val="none" w:sz="0" w:space="0" w:color="auto"/>
                    <w:right w:val="none" w:sz="0" w:space="0" w:color="auto"/>
                  </w:divBdr>
                  <w:divsChild>
                    <w:div w:id="352270310">
                      <w:marLeft w:val="0"/>
                      <w:marRight w:val="0"/>
                      <w:marTop w:val="0"/>
                      <w:marBottom w:val="0"/>
                      <w:divBdr>
                        <w:top w:val="none" w:sz="0" w:space="0" w:color="auto"/>
                        <w:left w:val="none" w:sz="0" w:space="0" w:color="auto"/>
                        <w:bottom w:val="none" w:sz="0" w:space="0" w:color="auto"/>
                        <w:right w:val="none" w:sz="0" w:space="0" w:color="auto"/>
                      </w:divBdr>
                      <w:divsChild>
                        <w:div w:id="324479760">
                          <w:marLeft w:val="0"/>
                          <w:marRight w:val="0"/>
                          <w:marTop w:val="0"/>
                          <w:marBottom w:val="0"/>
                          <w:divBdr>
                            <w:top w:val="none" w:sz="0" w:space="0" w:color="auto"/>
                            <w:left w:val="none" w:sz="0" w:space="0" w:color="auto"/>
                            <w:bottom w:val="none" w:sz="0" w:space="0" w:color="auto"/>
                            <w:right w:val="none" w:sz="0" w:space="0" w:color="auto"/>
                          </w:divBdr>
                          <w:divsChild>
                            <w:div w:id="1064328863">
                              <w:marLeft w:val="0"/>
                              <w:marRight w:val="0"/>
                              <w:marTop w:val="0"/>
                              <w:marBottom w:val="0"/>
                              <w:divBdr>
                                <w:top w:val="none" w:sz="0" w:space="0" w:color="auto"/>
                                <w:left w:val="none" w:sz="0" w:space="0" w:color="auto"/>
                                <w:bottom w:val="none" w:sz="0" w:space="0" w:color="auto"/>
                                <w:right w:val="none" w:sz="0" w:space="0" w:color="auto"/>
                              </w:divBdr>
                            </w:div>
                          </w:divsChild>
                        </w:div>
                        <w:div w:id="470288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3759948">
      <w:bodyDiv w:val="1"/>
      <w:marLeft w:val="0"/>
      <w:marRight w:val="0"/>
      <w:marTop w:val="0"/>
      <w:marBottom w:val="0"/>
      <w:divBdr>
        <w:top w:val="none" w:sz="0" w:space="0" w:color="auto"/>
        <w:left w:val="none" w:sz="0" w:space="0" w:color="auto"/>
        <w:bottom w:val="none" w:sz="0" w:space="0" w:color="auto"/>
        <w:right w:val="none" w:sz="0" w:space="0" w:color="auto"/>
      </w:divBdr>
    </w:div>
    <w:div w:id="961766176">
      <w:bodyDiv w:val="1"/>
      <w:marLeft w:val="0"/>
      <w:marRight w:val="0"/>
      <w:marTop w:val="0"/>
      <w:marBottom w:val="0"/>
      <w:divBdr>
        <w:top w:val="none" w:sz="0" w:space="0" w:color="auto"/>
        <w:left w:val="none" w:sz="0" w:space="0" w:color="auto"/>
        <w:bottom w:val="none" w:sz="0" w:space="0" w:color="auto"/>
        <w:right w:val="none" w:sz="0" w:space="0" w:color="auto"/>
      </w:divBdr>
      <w:divsChild>
        <w:div w:id="1892879691">
          <w:marLeft w:val="0"/>
          <w:marRight w:val="0"/>
          <w:marTop w:val="0"/>
          <w:marBottom w:val="0"/>
          <w:divBdr>
            <w:top w:val="none" w:sz="0" w:space="0" w:color="auto"/>
            <w:left w:val="none" w:sz="0" w:space="0" w:color="auto"/>
            <w:bottom w:val="none" w:sz="0" w:space="0" w:color="auto"/>
            <w:right w:val="none" w:sz="0" w:space="0" w:color="auto"/>
          </w:divBdr>
        </w:div>
        <w:div w:id="51468662">
          <w:marLeft w:val="0"/>
          <w:marRight w:val="0"/>
          <w:marTop w:val="0"/>
          <w:marBottom w:val="0"/>
          <w:divBdr>
            <w:top w:val="none" w:sz="0" w:space="0" w:color="auto"/>
            <w:left w:val="none" w:sz="0" w:space="0" w:color="auto"/>
            <w:bottom w:val="none" w:sz="0" w:space="0" w:color="auto"/>
            <w:right w:val="none" w:sz="0" w:space="0" w:color="auto"/>
          </w:divBdr>
        </w:div>
      </w:divsChild>
    </w:div>
    <w:div w:id="1187984106">
      <w:bodyDiv w:val="1"/>
      <w:marLeft w:val="0"/>
      <w:marRight w:val="0"/>
      <w:marTop w:val="0"/>
      <w:marBottom w:val="0"/>
      <w:divBdr>
        <w:top w:val="none" w:sz="0" w:space="0" w:color="auto"/>
        <w:left w:val="none" w:sz="0" w:space="0" w:color="auto"/>
        <w:bottom w:val="none" w:sz="0" w:space="0" w:color="auto"/>
        <w:right w:val="none" w:sz="0" w:space="0" w:color="auto"/>
      </w:divBdr>
      <w:divsChild>
        <w:div w:id="328219937">
          <w:marLeft w:val="0"/>
          <w:marRight w:val="0"/>
          <w:marTop w:val="0"/>
          <w:marBottom w:val="0"/>
          <w:divBdr>
            <w:top w:val="none" w:sz="0" w:space="0" w:color="auto"/>
            <w:left w:val="none" w:sz="0" w:space="0" w:color="auto"/>
            <w:bottom w:val="none" w:sz="0" w:space="0" w:color="auto"/>
            <w:right w:val="none" w:sz="0" w:space="0" w:color="auto"/>
          </w:divBdr>
          <w:divsChild>
            <w:div w:id="846480075">
              <w:marLeft w:val="0"/>
              <w:marRight w:val="0"/>
              <w:marTop w:val="0"/>
              <w:marBottom w:val="0"/>
              <w:divBdr>
                <w:top w:val="none" w:sz="0" w:space="0" w:color="auto"/>
                <w:left w:val="none" w:sz="0" w:space="0" w:color="auto"/>
                <w:bottom w:val="none" w:sz="0" w:space="0" w:color="auto"/>
                <w:right w:val="none" w:sz="0" w:space="0" w:color="auto"/>
              </w:divBdr>
              <w:divsChild>
                <w:div w:id="28816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645920">
      <w:bodyDiv w:val="1"/>
      <w:marLeft w:val="0"/>
      <w:marRight w:val="0"/>
      <w:marTop w:val="0"/>
      <w:marBottom w:val="0"/>
      <w:divBdr>
        <w:top w:val="none" w:sz="0" w:space="0" w:color="auto"/>
        <w:left w:val="none" w:sz="0" w:space="0" w:color="auto"/>
        <w:bottom w:val="none" w:sz="0" w:space="0" w:color="auto"/>
        <w:right w:val="none" w:sz="0" w:space="0" w:color="auto"/>
      </w:divBdr>
    </w:div>
    <w:div w:id="1284579304">
      <w:bodyDiv w:val="1"/>
      <w:marLeft w:val="0"/>
      <w:marRight w:val="0"/>
      <w:marTop w:val="0"/>
      <w:marBottom w:val="0"/>
      <w:divBdr>
        <w:top w:val="none" w:sz="0" w:space="0" w:color="auto"/>
        <w:left w:val="none" w:sz="0" w:space="0" w:color="auto"/>
        <w:bottom w:val="none" w:sz="0" w:space="0" w:color="auto"/>
        <w:right w:val="none" w:sz="0" w:space="0" w:color="auto"/>
      </w:divBdr>
      <w:divsChild>
        <w:div w:id="861823715">
          <w:marLeft w:val="0"/>
          <w:marRight w:val="0"/>
          <w:marTop w:val="0"/>
          <w:marBottom w:val="0"/>
          <w:divBdr>
            <w:top w:val="none" w:sz="0" w:space="0" w:color="auto"/>
            <w:left w:val="none" w:sz="0" w:space="0" w:color="auto"/>
            <w:bottom w:val="none" w:sz="0" w:space="0" w:color="auto"/>
            <w:right w:val="none" w:sz="0" w:space="0" w:color="auto"/>
          </w:divBdr>
          <w:divsChild>
            <w:div w:id="5540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779128">
      <w:bodyDiv w:val="1"/>
      <w:marLeft w:val="0"/>
      <w:marRight w:val="0"/>
      <w:marTop w:val="0"/>
      <w:marBottom w:val="0"/>
      <w:divBdr>
        <w:top w:val="none" w:sz="0" w:space="0" w:color="auto"/>
        <w:left w:val="none" w:sz="0" w:space="0" w:color="auto"/>
        <w:bottom w:val="none" w:sz="0" w:space="0" w:color="auto"/>
        <w:right w:val="none" w:sz="0" w:space="0" w:color="auto"/>
      </w:divBdr>
      <w:divsChild>
        <w:div w:id="83501747">
          <w:marLeft w:val="0"/>
          <w:marRight w:val="0"/>
          <w:marTop w:val="0"/>
          <w:marBottom w:val="0"/>
          <w:divBdr>
            <w:top w:val="none" w:sz="0" w:space="0" w:color="auto"/>
            <w:left w:val="none" w:sz="0" w:space="0" w:color="auto"/>
            <w:bottom w:val="none" w:sz="0" w:space="0" w:color="auto"/>
            <w:right w:val="none" w:sz="0" w:space="0" w:color="auto"/>
          </w:divBdr>
        </w:div>
      </w:divsChild>
    </w:div>
    <w:div w:id="1519352055">
      <w:bodyDiv w:val="1"/>
      <w:marLeft w:val="0"/>
      <w:marRight w:val="0"/>
      <w:marTop w:val="0"/>
      <w:marBottom w:val="0"/>
      <w:divBdr>
        <w:top w:val="none" w:sz="0" w:space="0" w:color="auto"/>
        <w:left w:val="none" w:sz="0" w:space="0" w:color="auto"/>
        <w:bottom w:val="none" w:sz="0" w:space="0" w:color="auto"/>
        <w:right w:val="none" w:sz="0" w:space="0" w:color="auto"/>
      </w:divBdr>
    </w:div>
    <w:div w:id="1565485693">
      <w:bodyDiv w:val="1"/>
      <w:marLeft w:val="0"/>
      <w:marRight w:val="0"/>
      <w:marTop w:val="0"/>
      <w:marBottom w:val="0"/>
      <w:divBdr>
        <w:top w:val="none" w:sz="0" w:space="0" w:color="auto"/>
        <w:left w:val="none" w:sz="0" w:space="0" w:color="auto"/>
        <w:bottom w:val="none" w:sz="0" w:space="0" w:color="auto"/>
        <w:right w:val="none" w:sz="0" w:space="0" w:color="auto"/>
      </w:divBdr>
      <w:divsChild>
        <w:div w:id="1636443846">
          <w:marLeft w:val="0"/>
          <w:marRight w:val="0"/>
          <w:marTop w:val="0"/>
          <w:marBottom w:val="0"/>
          <w:divBdr>
            <w:top w:val="none" w:sz="0" w:space="0" w:color="auto"/>
            <w:left w:val="none" w:sz="0" w:space="0" w:color="auto"/>
            <w:bottom w:val="none" w:sz="0" w:space="0" w:color="auto"/>
            <w:right w:val="none" w:sz="0" w:space="0" w:color="auto"/>
          </w:divBdr>
        </w:div>
        <w:div w:id="2052727202">
          <w:marLeft w:val="0"/>
          <w:marRight w:val="0"/>
          <w:marTop w:val="0"/>
          <w:marBottom w:val="0"/>
          <w:divBdr>
            <w:top w:val="none" w:sz="0" w:space="0" w:color="auto"/>
            <w:left w:val="none" w:sz="0" w:space="0" w:color="auto"/>
            <w:bottom w:val="none" w:sz="0" w:space="0" w:color="auto"/>
            <w:right w:val="none" w:sz="0" w:space="0" w:color="auto"/>
          </w:divBdr>
        </w:div>
      </w:divsChild>
    </w:div>
    <w:div w:id="1652783966">
      <w:bodyDiv w:val="1"/>
      <w:marLeft w:val="0"/>
      <w:marRight w:val="0"/>
      <w:marTop w:val="0"/>
      <w:marBottom w:val="0"/>
      <w:divBdr>
        <w:top w:val="none" w:sz="0" w:space="0" w:color="auto"/>
        <w:left w:val="none" w:sz="0" w:space="0" w:color="auto"/>
        <w:bottom w:val="none" w:sz="0" w:space="0" w:color="auto"/>
        <w:right w:val="none" w:sz="0" w:space="0" w:color="auto"/>
      </w:divBdr>
      <w:divsChild>
        <w:div w:id="2117749951">
          <w:marLeft w:val="0"/>
          <w:marRight w:val="0"/>
          <w:marTop w:val="0"/>
          <w:marBottom w:val="0"/>
          <w:divBdr>
            <w:top w:val="none" w:sz="0" w:space="0" w:color="auto"/>
            <w:left w:val="none" w:sz="0" w:space="0" w:color="auto"/>
            <w:bottom w:val="none" w:sz="0" w:space="0" w:color="auto"/>
            <w:right w:val="none" w:sz="0" w:space="0" w:color="auto"/>
          </w:divBdr>
          <w:divsChild>
            <w:div w:id="1812012718">
              <w:marLeft w:val="0"/>
              <w:marRight w:val="0"/>
              <w:marTop w:val="0"/>
              <w:marBottom w:val="0"/>
              <w:divBdr>
                <w:top w:val="none" w:sz="0" w:space="0" w:color="auto"/>
                <w:left w:val="none" w:sz="0" w:space="0" w:color="auto"/>
                <w:bottom w:val="none" w:sz="0" w:space="0" w:color="auto"/>
                <w:right w:val="none" w:sz="0" w:space="0" w:color="auto"/>
              </w:divBdr>
              <w:divsChild>
                <w:div w:id="1975939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548505">
      <w:bodyDiv w:val="1"/>
      <w:marLeft w:val="0"/>
      <w:marRight w:val="0"/>
      <w:marTop w:val="0"/>
      <w:marBottom w:val="0"/>
      <w:divBdr>
        <w:top w:val="none" w:sz="0" w:space="0" w:color="auto"/>
        <w:left w:val="none" w:sz="0" w:space="0" w:color="auto"/>
        <w:bottom w:val="none" w:sz="0" w:space="0" w:color="auto"/>
        <w:right w:val="none" w:sz="0" w:space="0" w:color="auto"/>
      </w:divBdr>
      <w:divsChild>
        <w:div w:id="262225630">
          <w:marLeft w:val="0"/>
          <w:marRight w:val="0"/>
          <w:marTop w:val="0"/>
          <w:marBottom w:val="0"/>
          <w:divBdr>
            <w:top w:val="none" w:sz="0" w:space="0" w:color="auto"/>
            <w:left w:val="none" w:sz="0" w:space="0" w:color="auto"/>
            <w:bottom w:val="none" w:sz="0" w:space="0" w:color="auto"/>
            <w:right w:val="none" w:sz="0" w:space="0" w:color="auto"/>
          </w:divBdr>
          <w:divsChild>
            <w:div w:id="649288314">
              <w:marLeft w:val="0"/>
              <w:marRight w:val="0"/>
              <w:marTop w:val="0"/>
              <w:marBottom w:val="0"/>
              <w:divBdr>
                <w:top w:val="none" w:sz="0" w:space="0" w:color="auto"/>
                <w:left w:val="none" w:sz="0" w:space="0" w:color="auto"/>
                <w:bottom w:val="none" w:sz="0" w:space="0" w:color="auto"/>
                <w:right w:val="none" w:sz="0" w:space="0" w:color="auto"/>
              </w:divBdr>
              <w:divsChild>
                <w:div w:id="1588884479">
                  <w:marLeft w:val="0"/>
                  <w:marRight w:val="0"/>
                  <w:marTop w:val="0"/>
                  <w:marBottom w:val="0"/>
                  <w:divBdr>
                    <w:top w:val="none" w:sz="0" w:space="0" w:color="auto"/>
                    <w:left w:val="none" w:sz="0" w:space="0" w:color="auto"/>
                    <w:bottom w:val="none" w:sz="0" w:space="0" w:color="auto"/>
                    <w:right w:val="none" w:sz="0" w:space="0" w:color="auto"/>
                  </w:divBdr>
                  <w:divsChild>
                    <w:div w:id="25643516">
                      <w:marLeft w:val="0"/>
                      <w:marRight w:val="0"/>
                      <w:marTop w:val="0"/>
                      <w:marBottom w:val="0"/>
                      <w:divBdr>
                        <w:top w:val="none" w:sz="0" w:space="0" w:color="auto"/>
                        <w:left w:val="none" w:sz="0" w:space="0" w:color="auto"/>
                        <w:bottom w:val="none" w:sz="0" w:space="0" w:color="auto"/>
                        <w:right w:val="none" w:sz="0" w:space="0" w:color="auto"/>
                      </w:divBdr>
                      <w:divsChild>
                        <w:div w:id="94018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759054">
      <w:bodyDiv w:val="1"/>
      <w:marLeft w:val="0"/>
      <w:marRight w:val="0"/>
      <w:marTop w:val="0"/>
      <w:marBottom w:val="0"/>
      <w:divBdr>
        <w:top w:val="none" w:sz="0" w:space="0" w:color="auto"/>
        <w:left w:val="none" w:sz="0" w:space="0" w:color="auto"/>
        <w:bottom w:val="none" w:sz="0" w:space="0" w:color="auto"/>
        <w:right w:val="none" w:sz="0" w:space="0" w:color="auto"/>
      </w:divBdr>
      <w:divsChild>
        <w:div w:id="2058120496">
          <w:marLeft w:val="0"/>
          <w:marRight w:val="0"/>
          <w:marTop w:val="0"/>
          <w:marBottom w:val="0"/>
          <w:divBdr>
            <w:top w:val="none" w:sz="0" w:space="0" w:color="auto"/>
            <w:left w:val="none" w:sz="0" w:space="0" w:color="auto"/>
            <w:bottom w:val="none" w:sz="0" w:space="0" w:color="auto"/>
            <w:right w:val="none" w:sz="0" w:space="0" w:color="auto"/>
          </w:divBdr>
          <w:divsChild>
            <w:div w:id="144319677">
              <w:marLeft w:val="0"/>
              <w:marRight w:val="0"/>
              <w:marTop w:val="0"/>
              <w:marBottom w:val="0"/>
              <w:divBdr>
                <w:top w:val="none" w:sz="0" w:space="0" w:color="auto"/>
                <w:left w:val="none" w:sz="0" w:space="0" w:color="auto"/>
                <w:bottom w:val="none" w:sz="0" w:space="0" w:color="auto"/>
                <w:right w:val="none" w:sz="0" w:space="0" w:color="auto"/>
              </w:divBdr>
              <w:divsChild>
                <w:div w:id="187264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642839">
      <w:bodyDiv w:val="1"/>
      <w:marLeft w:val="0"/>
      <w:marRight w:val="0"/>
      <w:marTop w:val="0"/>
      <w:marBottom w:val="0"/>
      <w:divBdr>
        <w:top w:val="none" w:sz="0" w:space="0" w:color="auto"/>
        <w:left w:val="none" w:sz="0" w:space="0" w:color="auto"/>
        <w:bottom w:val="none" w:sz="0" w:space="0" w:color="auto"/>
        <w:right w:val="none" w:sz="0" w:space="0" w:color="auto"/>
      </w:divBdr>
    </w:div>
    <w:div w:id="1874732235">
      <w:bodyDiv w:val="1"/>
      <w:marLeft w:val="0"/>
      <w:marRight w:val="0"/>
      <w:marTop w:val="0"/>
      <w:marBottom w:val="0"/>
      <w:divBdr>
        <w:top w:val="none" w:sz="0" w:space="0" w:color="auto"/>
        <w:left w:val="none" w:sz="0" w:space="0" w:color="auto"/>
        <w:bottom w:val="none" w:sz="0" w:space="0" w:color="auto"/>
        <w:right w:val="none" w:sz="0" w:space="0" w:color="auto"/>
      </w:divBdr>
    </w:div>
    <w:div w:id="1890140828">
      <w:bodyDiv w:val="1"/>
      <w:marLeft w:val="0"/>
      <w:marRight w:val="0"/>
      <w:marTop w:val="0"/>
      <w:marBottom w:val="0"/>
      <w:divBdr>
        <w:top w:val="none" w:sz="0" w:space="0" w:color="auto"/>
        <w:left w:val="none" w:sz="0" w:space="0" w:color="auto"/>
        <w:bottom w:val="none" w:sz="0" w:space="0" w:color="auto"/>
        <w:right w:val="none" w:sz="0" w:space="0" w:color="auto"/>
      </w:divBdr>
    </w:div>
    <w:div w:id="1963073110">
      <w:bodyDiv w:val="1"/>
      <w:marLeft w:val="0"/>
      <w:marRight w:val="0"/>
      <w:marTop w:val="0"/>
      <w:marBottom w:val="0"/>
      <w:divBdr>
        <w:top w:val="none" w:sz="0" w:space="0" w:color="auto"/>
        <w:left w:val="none" w:sz="0" w:space="0" w:color="auto"/>
        <w:bottom w:val="none" w:sz="0" w:space="0" w:color="auto"/>
        <w:right w:val="none" w:sz="0" w:space="0" w:color="auto"/>
      </w:divBdr>
      <w:divsChild>
        <w:div w:id="860048499">
          <w:marLeft w:val="0"/>
          <w:marRight w:val="0"/>
          <w:marTop w:val="0"/>
          <w:marBottom w:val="0"/>
          <w:divBdr>
            <w:top w:val="none" w:sz="0" w:space="0" w:color="auto"/>
            <w:left w:val="none" w:sz="0" w:space="0" w:color="auto"/>
            <w:bottom w:val="none" w:sz="0" w:space="0" w:color="auto"/>
            <w:right w:val="none" w:sz="0" w:space="0" w:color="auto"/>
          </w:divBdr>
        </w:div>
      </w:divsChild>
    </w:div>
    <w:div w:id="1963728724">
      <w:bodyDiv w:val="1"/>
      <w:marLeft w:val="0"/>
      <w:marRight w:val="0"/>
      <w:marTop w:val="0"/>
      <w:marBottom w:val="0"/>
      <w:divBdr>
        <w:top w:val="none" w:sz="0" w:space="0" w:color="auto"/>
        <w:left w:val="none" w:sz="0" w:space="0" w:color="auto"/>
        <w:bottom w:val="none" w:sz="0" w:space="0" w:color="auto"/>
        <w:right w:val="none" w:sz="0" w:space="0" w:color="auto"/>
      </w:divBdr>
      <w:divsChild>
        <w:div w:id="410469777">
          <w:marLeft w:val="0"/>
          <w:marRight w:val="0"/>
          <w:marTop w:val="0"/>
          <w:marBottom w:val="0"/>
          <w:divBdr>
            <w:top w:val="none" w:sz="0" w:space="0" w:color="auto"/>
            <w:left w:val="none" w:sz="0" w:space="0" w:color="auto"/>
            <w:bottom w:val="none" w:sz="0" w:space="0" w:color="auto"/>
            <w:right w:val="none" w:sz="0" w:space="0" w:color="auto"/>
          </w:divBdr>
        </w:div>
      </w:divsChild>
    </w:div>
    <w:div w:id="1971737693">
      <w:bodyDiv w:val="1"/>
      <w:marLeft w:val="0"/>
      <w:marRight w:val="0"/>
      <w:marTop w:val="0"/>
      <w:marBottom w:val="0"/>
      <w:divBdr>
        <w:top w:val="none" w:sz="0" w:space="0" w:color="auto"/>
        <w:left w:val="none" w:sz="0" w:space="0" w:color="auto"/>
        <w:bottom w:val="none" w:sz="0" w:space="0" w:color="auto"/>
        <w:right w:val="none" w:sz="0" w:space="0" w:color="auto"/>
      </w:divBdr>
      <w:divsChild>
        <w:div w:id="1023744418">
          <w:marLeft w:val="0"/>
          <w:marRight w:val="0"/>
          <w:marTop w:val="0"/>
          <w:marBottom w:val="0"/>
          <w:divBdr>
            <w:top w:val="none" w:sz="0" w:space="0" w:color="auto"/>
            <w:left w:val="none" w:sz="0" w:space="0" w:color="auto"/>
            <w:bottom w:val="none" w:sz="0" w:space="0" w:color="auto"/>
            <w:right w:val="none" w:sz="0" w:space="0" w:color="auto"/>
          </w:divBdr>
          <w:divsChild>
            <w:div w:id="1618179752">
              <w:marLeft w:val="0"/>
              <w:marRight w:val="0"/>
              <w:marTop w:val="0"/>
              <w:marBottom w:val="0"/>
              <w:divBdr>
                <w:top w:val="none" w:sz="0" w:space="0" w:color="auto"/>
                <w:left w:val="none" w:sz="0" w:space="0" w:color="auto"/>
                <w:bottom w:val="none" w:sz="0" w:space="0" w:color="auto"/>
                <w:right w:val="none" w:sz="0" w:space="0" w:color="auto"/>
              </w:divBdr>
              <w:divsChild>
                <w:div w:id="212922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084767">
      <w:bodyDiv w:val="1"/>
      <w:marLeft w:val="0"/>
      <w:marRight w:val="0"/>
      <w:marTop w:val="0"/>
      <w:marBottom w:val="0"/>
      <w:divBdr>
        <w:top w:val="none" w:sz="0" w:space="0" w:color="auto"/>
        <w:left w:val="none" w:sz="0" w:space="0" w:color="auto"/>
        <w:bottom w:val="none" w:sz="0" w:space="0" w:color="auto"/>
        <w:right w:val="none" w:sz="0" w:space="0" w:color="auto"/>
      </w:divBdr>
      <w:divsChild>
        <w:div w:id="1260526323">
          <w:marLeft w:val="0"/>
          <w:marRight w:val="0"/>
          <w:marTop w:val="0"/>
          <w:marBottom w:val="0"/>
          <w:divBdr>
            <w:top w:val="none" w:sz="0" w:space="0" w:color="auto"/>
            <w:left w:val="none" w:sz="0" w:space="0" w:color="auto"/>
            <w:bottom w:val="none" w:sz="0" w:space="0" w:color="auto"/>
            <w:right w:val="none" w:sz="0" w:space="0" w:color="auto"/>
          </w:divBdr>
        </w:div>
      </w:divsChild>
    </w:div>
    <w:div w:id="2084981493">
      <w:bodyDiv w:val="1"/>
      <w:marLeft w:val="0"/>
      <w:marRight w:val="0"/>
      <w:marTop w:val="0"/>
      <w:marBottom w:val="0"/>
      <w:divBdr>
        <w:top w:val="none" w:sz="0" w:space="0" w:color="auto"/>
        <w:left w:val="none" w:sz="0" w:space="0" w:color="auto"/>
        <w:bottom w:val="none" w:sz="0" w:space="0" w:color="auto"/>
        <w:right w:val="none" w:sz="0" w:space="0" w:color="auto"/>
      </w:divBdr>
    </w:div>
    <w:div w:id="2091778232">
      <w:bodyDiv w:val="1"/>
      <w:marLeft w:val="0"/>
      <w:marRight w:val="0"/>
      <w:marTop w:val="0"/>
      <w:marBottom w:val="0"/>
      <w:divBdr>
        <w:top w:val="none" w:sz="0" w:space="0" w:color="auto"/>
        <w:left w:val="none" w:sz="0" w:space="0" w:color="auto"/>
        <w:bottom w:val="none" w:sz="0" w:space="0" w:color="auto"/>
        <w:right w:val="none" w:sz="0" w:space="0" w:color="auto"/>
      </w:divBdr>
      <w:divsChild>
        <w:div w:id="1126193548">
          <w:marLeft w:val="0"/>
          <w:marRight w:val="0"/>
          <w:marTop w:val="0"/>
          <w:marBottom w:val="0"/>
          <w:divBdr>
            <w:top w:val="none" w:sz="0" w:space="0" w:color="auto"/>
            <w:left w:val="none" w:sz="0" w:space="0" w:color="auto"/>
            <w:bottom w:val="none" w:sz="0" w:space="0" w:color="auto"/>
            <w:right w:val="none" w:sz="0" w:space="0" w:color="auto"/>
          </w:divBdr>
          <w:divsChild>
            <w:div w:id="141138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911814">
      <w:bodyDiv w:val="1"/>
      <w:marLeft w:val="0"/>
      <w:marRight w:val="0"/>
      <w:marTop w:val="0"/>
      <w:marBottom w:val="0"/>
      <w:divBdr>
        <w:top w:val="none" w:sz="0" w:space="0" w:color="auto"/>
        <w:left w:val="none" w:sz="0" w:space="0" w:color="auto"/>
        <w:bottom w:val="none" w:sz="0" w:space="0" w:color="auto"/>
        <w:right w:val="none" w:sz="0" w:space="0" w:color="auto"/>
      </w:divBdr>
      <w:divsChild>
        <w:div w:id="223760423">
          <w:marLeft w:val="0"/>
          <w:marRight w:val="0"/>
          <w:marTop w:val="0"/>
          <w:marBottom w:val="0"/>
          <w:divBdr>
            <w:top w:val="none" w:sz="0" w:space="0" w:color="auto"/>
            <w:left w:val="none" w:sz="0" w:space="0" w:color="auto"/>
            <w:bottom w:val="none" w:sz="0" w:space="0" w:color="auto"/>
            <w:right w:val="none" w:sz="0" w:space="0" w:color="auto"/>
          </w:divBdr>
          <w:divsChild>
            <w:div w:id="207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2.jpeg"/><Relationship Id="rId18" Type="http://schemas.openxmlformats.org/officeDocument/2006/relationships/image" Target="media/image4.jpeg"/><Relationship Id="rId26" Type="http://schemas.openxmlformats.org/officeDocument/2006/relationships/hyperlink" Target="https://pennstatelaw.psu.edu/form/locking-our-own-registration" TargetMode="External"/><Relationship Id="rId39" Type="http://schemas.openxmlformats.org/officeDocument/2006/relationships/hyperlink" Target="http://www.justicecenter.la.psu.edu" TargetMode="External"/><Relationship Id="rId3" Type="http://schemas.openxmlformats.org/officeDocument/2006/relationships/styles" Target="styles.xml"/><Relationship Id="rId21" Type="http://schemas.openxmlformats.org/officeDocument/2006/relationships/hyperlink" Target="https://www.ojpdiagnosticcenter.org/blog/will-we-be-ready-next-%E2%80%9Copioid-crisis%E2%80%9D" TargetMode="External"/><Relationship Id="rId34" Type="http://schemas.openxmlformats.org/officeDocument/2006/relationships/hyperlink" Target="https://pennstatelaw.psu.edu/"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30.jpeg"/><Relationship Id="rId25" Type="http://schemas.openxmlformats.org/officeDocument/2006/relationships/hyperlink" Target="https://www.jamesformanjr.com/" TargetMode="External"/><Relationship Id="rId33" Type="http://schemas.openxmlformats.org/officeDocument/2006/relationships/hyperlink" Target="https://pennstatelaw.psu.edu/formanbooktalk" TargetMode="External"/><Relationship Id="rId38" Type="http://schemas.openxmlformats.org/officeDocument/2006/relationships/image" Target="media/image6.JPG"/><Relationship Id="rId2" Type="http://schemas.openxmlformats.org/officeDocument/2006/relationships/numbering" Target="numbering.xml"/><Relationship Id="rId16" Type="http://schemas.openxmlformats.org/officeDocument/2006/relationships/image" Target="media/image20.jpeg"/><Relationship Id="rId20" Type="http://schemas.openxmlformats.org/officeDocument/2006/relationships/hyperlink" Target="https://www.ojpdiagnosticcenter.org/blog/will-we-be-ready-next-%E2%80%9Copioid-crisis%E2%80%9D" TargetMode="External"/><Relationship Id="rId29" Type="http://schemas.openxmlformats.org/officeDocument/2006/relationships/hyperlink" Target="http://rockethics.psu.edu/"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ebcp.org/distinguished-achievement-award/" TargetMode="External"/><Relationship Id="rId24" Type="http://schemas.openxmlformats.org/officeDocument/2006/relationships/hyperlink" Target="https://law.yale.edu/james-forman-jr" TargetMode="External"/><Relationship Id="rId32" Type="http://schemas.openxmlformats.org/officeDocument/2006/relationships/hyperlink" Target="https://pennstatelaw.psu.edu/form/locking-our-own-registration" TargetMode="External"/><Relationship Id="rId37" Type="http://schemas.openxmlformats.org/officeDocument/2006/relationships/hyperlink" Target="http://www.cvent.com/events/a-colloquium-to-establish-the-consortium-for-public-scholars/event-summary-65d18a26e7414ed8ae1d058bf7cf69c9.aspx" TargetMode="External"/><Relationship Id="rId40" Type="http://schemas.openxmlformats.org/officeDocument/2006/relationships/hyperlink" Target="http://www.justicecenter.la.psu.edu" TargetMode="External"/><Relationship Id="rId5" Type="http://schemas.openxmlformats.org/officeDocument/2006/relationships/webSettings" Target="webSettings.xml"/><Relationship Id="rId15" Type="http://schemas.openxmlformats.org/officeDocument/2006/relationships/hyperlink" Target="http://cebcp.org/distinguished-achievement-award/" TargetMode="External"/><Relationship Id="rId23" Type="http://schemas.openxmlformats.org/officeDocument/2006/relationships/hyperlink" Target="http://justicecenter.psu.edu/research/opiate-epidemic" TargetMode="External"/><Relationship Id="rId28" Type="http://schemas.openxmlformats.org/officeDocument/2006/relationships/hyperlink" Target="https://pennstatelaw.psu.edu/" TargetMode="External"/><Relationship Id="rId36" Type="http://schemas.openxmlformats.org/officeDocument/2006/relationships/hyperlink" Target="http://www.cvent.com/events/a-colloquium-to-establish-the-consortium-for-public-scholars/event-summary-65d18a26e7414ed8ae1d058bf7cf69c9.aspx" TargetMode="External"/><Relationship Id="rId10" Type="http://schemas.openxmlformats.org/officeDocument/2006/relationships/hyperlink" Target="http://journals.sagepub.com/doi/pdf/10.1177/0003122417710462" TargetMode="External"/><Relationship Id="rId19" Type="http://schemas.openxmlformats.org/officeDocument/2006/relationships/image" Target="media/image5.jpeg"/><Relationship Id="rId31" Type="http://schemas.openxmlformats.org/officeDocument/2006/relationships/hyperlink" Target="https://www.jamesformanjr.com/" TargetMode="External"/><Relationship Id="rId4" Type="http://schemas.openxmlformats.org/officeDocument/2006/relationships/settings" Target="settings.xml"/><Relationship Id="rId9" Type="http://schemas.openxmlformats.org/officeDocument/2006/relationships/hyperlink" Target="http://journals.sagepub.com/doi/pdf/10.1177/0003122417710462" TargetMode="External"/><Relationship Id="rId14" Type="http://schemas.openxmlformats.org/officeDocument/2006/relationships/image" Target="media/image3.jpeg"/><Relationship Id="rId22" Type="http://schemas.openxmlformats.org/officeDocument/2006/relationships/hyperlink" Target="http://justicecenter.psu.edu/research/opiate-epidemic" TargetMode="External"/><Relationship Id="rId27" Type="http://schemas.openxmlformats.org/officeDocument/2006/relationships/hyperlink" Target="https://pennstatelaw.psu.edu/formanbooktalk" TargetMode="External"/><Relationship Id="rId30" Type="http://schemas.openxmlformats.org/officeDocument/2006/relationships/hyperlink" Target="https://law.yale.edu/james-forman-jr" TargetMode="External"/><Relationship Id="rId35" Type="http://schemas.openxmlformats.org/officeDocument/2006/relationships/hyperlink" Target="http://rockethics.psu.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1F0DF2-AC5E-4B2F-8842-4CB86414CE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21</Words>
  <Characters>124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College of the Liberal Arts</Company>
  <LinksUpToDate>false</LinksUpToDate>
  <CharactersWithSpaces>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dc:creator>
  <cp:lastModifiedBy>Elaine Arsenault</cp:lastModifiedBy>
  <cp:revision>2</cp:revision>
  <cp:lastPrinted>2016-12-12T17:32:00Z</cp:lastPrinted>
  <dcterms:created xsi:type="dcterms:W3CDTF">2017-09-19T17:20:00Z</dcterms:created>
  <dcterms:modified xsi:type="dcterms:W3CDTF">2017-09-19T17:20:00Z</dcterms:modified>
</cp:coreProperties>
</file>