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E4A" w:rsidRDefault="005171D8" w:rsidP="00824E4A">
      <w:r>
        <w:rPr>
          <w:noProof/>
        </w:rPr>
        <mc:AlternateContent>
          <mc:Choice Requires="wps">
            <w:drawing>
              <wp:anchor distT="0" distB="0" distL="114300" distR="114300" simplePos="0" relativeHeight="251659264" behindDoc="1" locked="0" layoutInCell="1" allowOverlap="1" wp14:anchorId="50C551A7" wp14:editId="3CDA4843">
                <wp:simplePos x="0" y="0"/>
                <wp:positionH relativeFrom="column">
                  <wp:posOffset>495300</wp:posOffset>
                </wp:positionH>
                <wp:positionV relativeFrom="paragraph">
                  <wp:posOffset>142875</wp:posOffset>
                </wp:positionV>
                <wp:extent cx="6607810" cy="2886075"/>
                <wp:effectExtent l="0" t="0" r="2540" b="9525"/>
                <wp:wrapTight wrapText="bothSides">
                  <wp:wrapPolygon edited="0">
                    <wp:start x="0" y="0"/>
                    <wp:lineTo x="0" y="21529"/>
                    <wp:lineTo x="21546" y="21529"/>
                    <wp:lineTo x="21546"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88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457109" w:rsidRDefault="00B40406" w:rsidP="005B1B11">
                            <w:pPr>
                              <w:pStyle w:val="NoSpacing"/>
                              <w:jc w:val="both"/>
                              <w:rPr>
                                <w:rFonts w:ascii="Helvetica" w:hAnsi="Helvetica"/>
                                <w:color w:val="808080"/>
                                <w:sz w:val="24"/>
                                <w:szCs w:val="24"/>
                              </w:rPr>
                            </w:pPr>
                            <w:r w:rsidRPr="00457109">
                              <w:rPr>
                                <w:rFonts w:ascii="Helvetica" w:hAnsi="Helvetica"/>
                                <w:color w:val="808080"/>
                                <w:sz w:val="24"/>
                                <w:szCs w:val="24"/>
                              </w:rPr>
                              <w:t>Exciting research is happening at</w:t>
                            </w:r>
                            <w:r w:rsidR="005171D8" w:rsidRPr="00457109">
                              <w:rPr>
                                <w:rFonts w:ascii="Helvetica" w:hAnsi="Helvetica"/>
                                <w:color w:val="808080"/>
                                <w:sz w:val="24"/>
                                <w:szCs w:val="24"/>
                              </w:rPr>
                              <w:t xml:space="preserve"> t</w:t>
                            </w:r>
                            <w:r w:rsidRPr="00457109">
                              <w:rPr>
                                <w:rFonts w:ascii="Helvetica" w:hAnsi="Helvetica"/>
                                <w:color w:val="808080"/>
                                <w:sz w:val="24"/>
                                <w:szCs w:val="24"/>
                              </w:rPr>
                              <w:t>he Justice</w:t>
                            </w:r>
                            <w:r w:rsidR="005171D8" w:rsidRPr="00457109">
                              <w:rPr>
                                <w:rFonts w:ascii="Helvetica" w:hAnsi="Helvetica"/>
                                <w:color w:val="808080"/>
                                <w:sz w:val="24"/>
                                <w:szCs w:val="24"/>
                              </w:rPr>
                              <w:t xml:space="preserve"> Center </w:t>
                            </w:r>
                          </w:p>
                          <w:p w:rsidR="00457109" w:rsidRDefault="00B40406"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as</w:t>
                            </w:r>
                            <w:proofErr w:type="gramEnd"/>
                            <w:r w:rsidRPr="00457109">
                              <w:rPr>
                                <w:rFonts w:ascii="Helvetica" w:hAnsi="Helvetica"/>
                                <w:color w:val="808080"/>
                                <w:sz w:val="24"/>
                                <w:szCs w:val="24"/>
                              </w:rPr>
                              <w:t xml:space="preserve"> our researchers have been busy applying for grants, </w:t>
                            </w:r>
                          </w:p>
                          <w:p w:rsidR="00457109" w:rsidRDefault="00B40406"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presenting</w:t>
                            </w:r>
                            <w:proofErr w:type="gramEnd"/>
                            <w:r w:rsidRPr="00457109">
                              <w:rPr>
                                <w:rFonts w:ascii="Helvetica" w:hAnsi="Helvetica"/>
                                <w:color w:val="808080"/>
                                <w:sz w:val="24"/>
                                <w:szCs w:val="24"/>
                              </w:rPr>
                              <w:t xml:space="preserve"> their work, and publishing papers. Dr.’s </w:t>
                            </w:r>
                          </w:p>
                          <w:p w:rsidR="00457109" w:rsidRDefault="00B40406" w:rsidP="005B1B11">
                            <w:pPr>
                              <w:pStyle w:val="NoSpacing"/>
                              <w:jc w:val="both"/>
                              <w:rPr>
                                <w:rFonts w:ascii="Helvetica" w:hAnsi="Helvetica"/>
                                <w:color w:val="808080"/>
                                <w:sz w:val="24"/>
                                <w:szCs w:val="24"/>
                              </w:rPr>
                            </w:pPr>
                            <w:proofErr w:type="spellStart"/>
                            <w:r w:rsidRPr="00457109">
                              <w:rPr>
                                <w:rFonts w:ascii="Helvetica" w:hAnsi="Helvetica"/>
                                <w:color w:val="808080"/>
                                <w:sz w:val="24"/>
                                <w:szCs w:val="24"/>
                              </w:rPr>
                              <w:t>MacKenzie</w:t>
                            </w:r>
                            <w:proofErr w:type="spellEnd"/>
                            <w:r w:rsidRPr="00457109">
                              <w:rPr>
                                <w:rFonts w:ascii="Helvetica" w:hAnsi="Helvetica"/>
                                <w:color w:val="808080"/>
                                <w:sz w:val="24"/>
                                <w:szCs w:val="24"/>
                              </w:rPr>
                              <w:t xml:space="preserve"> and </w:t>
                            </w:r>
                            <w:proofErr w:type="spellStart"/>
                            <w:r w:rsidRPr="00457109">
                              <w:rPr>
                                <w:rFonts w:ascii="Helvetica" w:hAnsi="Helvetica"/>
                                <w:color w:val="808080"/>
                                <w:sz w:val="24"/>
                                <w:szCs w:val="24"/>
                              </w:rPr>
                              <w:t>McNeeley</w:t>
                            </w:r>
                            <w:proofErr w:type="spellEnd"/>
                            <w:r w:rsidRPr="00457109">
                              <w:rPr>
                                <w:rFonts w:ascii="Helvetica" w:hAnsi="Helvetica"/>
                                <w:color w:val="808080"/>
                                <w:sz w:val="24"/>
                                <w:szCs w:val="24"/>
                              </w:rPr>
                              <w:t xml:space="preserve"> traveled to Australia</w:t>
                            </w:r>
                            <w:r w:rsidR="00457109">
                              <w:rPr>
                                <w:rFonts w:ascii="Helvetica" w:hAnsi="Helvetica"/>
                                <w:color w:val="808080"/>
                                <w:sz w:val="24"/>
                                <w:szCs w:val="24"/>
                              </w:rPr>
                              <w:t xml:space="preserve"> </w:t>
                            </w:r>
                            <w:r w:rsidRPr="00457109">
                              <w:rPr>
                                <w:rFonts w:ascii="Helvetica" w:hAnsi="Helvetica"/>
                                <w:color w:val="808080"/>
                                <w:sz w:val="24"/>
                                <w:szCs w:val="24"/>
                              </w:rPr>
                              <w:t xml:space="preserve">and </w:t>
                            </w:r>
                          </w:p>
                          <w:p w:rsidR="00457109" w:rsidRDefault="00B40406"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the</w:t>
                            </w:r>
                            <w:proofErr w:type="gramEnd"/>
                            <w:r w:rsidRPr="00457109">
                              <w:rPr>
                                <w:rFonts w:ascii="Helvetica" w:hAnsi="Helvetica"/>
                                <w:color w:val="808080"/>
                                <w:sz w:val="24"/>
                                <w:szCs w:val="24"/>
                              </w:rPr>
                              <w:t xml:space="preserve"> Netherlands</w:t>
                            </w:r>
                            <w:r w:rsidR="00DB1BFE" w:rsidRPr="00457109">
                              <w:rPr>
                                <w:rFonts w:ascii="Helvetica" w:hAnsi="Helvetica"/>
                                <w:color w:val="808080"/>
                                <w:sz w:val="24"/>
                                <w:szCs w:val="24"/>
                              </w:rPr>
                              <w:t>,</w:t>
                            </w:r>
                            <w:r w:rsidRPr="00457109">
                              <w:rPr>
                                <w:rFonts w:ascii="Helvetica" w:hAnsi="Helvetica"/>
                                <w:color w:val="808080"/>
                                <w:sz w:val="24"/>
                                <w:szCs w:val="24"/>
                              </w:rPr>
                              <w:t xml:space="preserve"> respectively</w:t>
                            </w:r>
                            <w:r w:rsidR="00F22862" w:rsidRPr="00457109">
                              <w:rPr>
                                <w:rFonts w:ascii="Helvetica" w:hAnsi="Helvetica"/>
                                <w:color w:val="808080"/>
                                <w:sz w:val="24"/>
                                <w:szCs w:val="24"/>
                              </w:rPr>
                              <w:t>,</w:t>
                            </w:r>
                            <w:r w:rsidRPr="00457109">
                              <w:rPr>
                                <w:rFonts w:ascii="Helvetica" w:hAnsi="Helvetica"/>
                                <w:color w:val="808080"/>
                                <w:sz w:val="24"/>
                                <w:szCs w:val="24"/>
                              </w:rPr>
                              <w:t xml:space="preserve"> to share their research </w:t>
                            </w:r>
                          </w:p>
                          <w:p w:rsidR="00457109" w:rsidRDefault="00B40406"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with</w:t>
                            </w:r>
                            <w:proofErr w:type="gramEnd"/>
                            <w:r w:rsidRPr="00457109">
                              <w:rPr>
                                <w:rFonts w:ascii="Helvetica" w:hAnsi="Helvetica"/>
                                <w:color w:val="808080"/>
                                <w:sz w:val="24"/>
                                <w:szCs w:val="24"/>
                              </w:rPr>
                              <w:t xml:space="preserve"> interested colleagues. </w:t>
                            </w:r>
                            <w:r w:rsidR="0084187B" w:rsidRPr="00457109">
                              <w:rPr>
                                <w:rFonts w:ascii="Helvetica" w:hAnsi="Helvetica"/>
                                <w:color w:val="808080"/>
                                <w:sz w:val="24"/>
                                <w:szCs w:val="24"/>
                              </w:rPr>
                              <w:t>This spring a</w:t>
                            </w:r>
                            <w:r w:rsidR="00457109">
                              <w:rPr>
                                <w:rFonts w:ascii="Helvetica" w:hAnsi="Helvetica"/>
                                <w:color w:val="808080"/>
                                <w:sz w:val="24"/>
                                <w:szCs w:val="24"/>
                              </w:rPr>
                              <w:t xml:space="preserve"> </w:t>
                            </w:r>
                            <w:r w:rsidR="0084187B" w:rsidRPr="00457109">
                              <w:rPr>
                                <w:rFonts w:ascii="Helvetica" w:hAnsi="Helvetica"/>
                                <w:color w:val="808080"/>
                                <w:sz w:val="24"/>
                                <w:szCs w:val="24"/>
                              </w:rPr>
                              <w:t xml:space="preserve">multitude </w:t>
                            </w:r>
                          </w:p>
                          <w:p w:rsidR="00457109" w:rsidRDefault="0084187B"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of</w:t>
                            </w:r>
                            <w:proofErr w:type="gramEnd"/>
                            <w:r w:rsidRPr="00457109">
                              <w:rPr>
                                <w:rFonts w:ascii="Helvetica" w:hAnsi="Helvetica"/>
                                <w:color w:val="808080"/>
                                <w:sz w:val="24"/>
                                <w:szCs w:val="24"/>
                              </w:rPr>
                              <w:t xml:space="preserve"> speakers presented at the Criminology Forum,</w:t>
                            </w:r>
                            <w:r w:rsidR="009A3F65" w:rsidRPr="00457109">
                              <w:rPr>
                                <w:rFonts w:ascii="Helvetica" w:hAnsi="Helvetica"/>
                                <w:color w:val="808080"/>
                                <w:sz w:val="24"/>
                                <w:szCs w:val="24"/>
                              </w:rPr>
                              <w:t xml:space="preserve"> and</w:t>
                            </w:r>
                            <w:r w:rsidRPr="00457109">
                              <w:rPr>
                                <w:rFonts w:ascii="Helvetica" w:hAnsi="Helvetica"/>
                                <w:color w:val="808080"/>
                                <w:sz w:val="24"/>
                                <w:szCs w:val="24"/>
                              </w:rPr>
                              <w:t xml:space="preserve"> </w:t>
                            </w:r>
                          </w:p>
                          <w:p w:rsidR="00457109" w:rsidRDefault="0084187B"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the</w:t>
                            </w:r>
                            <w:proofErr w:type="gramEnd"/>
                            <w:r w:rsidRPr="00457109">
                              <w:rPr>
                                <w:rFonts w:ascii="Helvetica" w:hAnsi="Helvetica"/>
                                <w:color w:val="808080"/>
                                <w:sz w:val="24"/>
                                <w:szCs w:val="24"/>
                              </w:rPr>
                              <w:t xml:space="preserve"> Center </w:t>
                            </w:r>
                            <w:r w:rsidR="009A3F65" w:rsidRPr="00457109">
                              <w:rPr>
                                <w:rFonts w:ascii="Helvetica" w:hAnsi="Helvetica"/>
                                <w:color w:val="808080"/>
                                <w:sz w:val="24"/>
                                <w:szCs w:val="24"/>
                              </w:rPr>
                              <w:t>Invited</w:t>
                            </w:r>
                            <w:r w:rsidRPr="00457109">
                              <w:rPr>
                                <w:rFonts w:ascii="Helvetica" w:hAnsi="Helvetica"/>
                                <w:color w:val="808080"/>
                                <w:sz w:val="24"/>
                                <w:szCs w:val="24"/>
                              </w:rPr>
                              <w:t xml:space="preserve"> Candace </w:t>
                            </w:r>
                            <w:proofErr w:type="spellStart"/>
                            <w:r w:rsidRPr="00457109">
                              <w:rPr>
                                <w:rFonts w:ascii="Helvetica" w:hAnsi="Helvetica"/>
                                <w:color w:val="808080"/>
                                <w:sz w:val="24"/>
                                <w:szCs w:val="24"/>
                              </w:rPr>
                              <w:t>Kruttschnitt</w:t>
                            </w:r>
                            <w:proofErr w:type="spellEnd"/>
                            <w:r w:rsidR="000A6BCF" w:rsidRPr="00457109">
                              <w:rPr>
                                <w:rFonts w:ascii="Helvetica" w:hAnsi="Helvetica"/>
                                <w:color w:val="808080"/>
                                <w:sz w:val="24"/>
                                <w:szCs w:val="24"/>
                              </w:rPr>
                              <w:t>,</w:t>
                            </w:r>
                            <w:r w:rsidR="00F22862" w:rsidRPr="00457109">
                              <w:rPr>
                                <w:rFonts w:ascii="Helvetica" w:hAnsi="Helvetica"/>
                                <w:color w:val="808080"/>
                                <w:sz w:val="24"/>
                                <w:szCs w:val="24"/>
                              </w:rPr>
                              <w:t xml:space="preserve"> </w:t>
                            </w:r>
                            <w:r w:rsidRPr="00457109">
                              <w:rPr>
                                <w:rFonts w:ascii="Helvetica" w:hAnsi="Helvetica"/>
                                <w:color w:val="808080"/>
                                <w:sz w:val="24"/>
                                <w:szCs w:val="24"/>
                              </w:rPr>
                              <w:t xml:space="preserve">current ASC </w:t>
                            </w:r>
                          </w:p>
                          <w:p w:rsidR="00500537" w:rsidRPr="00457109" w:rsidRDefault="0084187B"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president</w:t>
                            </w:r>
                            <w:proofErr w:type="gramEnd"/>
                            <w:r w:rsidRPr="00457109">
                              <w:rPr>
                                <w:rFonts w:ascii="Helvetica" w:hAnsi="Helvetica"/>
                                <w:color w:val="808080"/>
                                <w:sz w:val="24"/>
                                <w:szCs w:val="24"/>
                              </w:rPr>
                              <w:t>, as our Distinguished Lecture Series Speaker.</w:t>
                            </w:r>
                          </w:p>
                          <w:p w:rsidR="005171D8" w:rsidRPr="00457109" w:rsidRDefault="005171D8" w:rsidP="005B1B11">
                            <w:pPr>
                              <w:pStyle w:val="NoSpacing"/>
                              <w:jc w:val="both"/>
                              <w:rPr>
                                <w:rFonts w:ascii="Helvetica" w:hAnsi="Helvetica"/>
                                <w:color w:val="808080"/>
                                <w:sz w:val="24"/>
                                <w:szCs w:val="24"/>
                              </w:rPr>
                            </w:pPr>
                          </w:p>
                          <w:p w:rsidR="00AB65C9" w:rsidRPr="00457109" w:rsidRDefault="00500537" w:rsidP="005B1B11">
                            <w:pPr>
                              <w:pStyle w:val="NoSpacing"/>
                              <w:jc w:val="both"/>
                              <w:rPr>
                                <w:rFonts w:ascii="Helvetica" w:hAnsi="Helvetica"/>
                                <w:color w:val="808080"/>
                                <w:sz w:val="24"/>
                                <w:szCs w:val="24"/>
                              </w:rPr>
                            </w:pPr>
                            <w:r w:rsidRPr="00457109">
                              <w:rPr>
                                <w:rFonts w:ascii="Helvetica" w:hAnsi="Helvetica"/>
                                <w:color w:val="808080"/>
                                <w:sz w:val="24"/>
                                <w:szCs w:val="24"/>
                              </w:rPr>
                              <w:t>The Justice Center is delighted to welcome our new administrati</w:t>
                            </w:r>
                            <w:r w:rsidR="00992C45" w:rsidRPr="00457109">
                              <w:rPr>
                                <w:rFonts w:ascii="Helvetica" w:hAnsi="Helvetica"/>
                                <w:color w:val="808080"/>
                                <w:sz w:val="24"/>
                                <w:szCs w:val="24"/>
                              </w:rPr>
                              <w:t xml:space="preserve">ve coordinator Laura </w:t>
                            </w:r>
                            <w:proofErr w:type="spellStart"/>
                            <w:r w:rsidR="00992C45" w:rsidRPr="00457109">
                              <w:rPr>
                                <w:rFonts w:ascii="Helvetica" w:hAnsi="Helvetica"/>
                                <w:color w:val="808080"/>
                                <w:sz w:val="24"/>
                                <w:szCs w:val="24"/>
                              </w:rPr>
                              <w:t>Reddington</w:t>
                            </w:r>
                            <w:proofErr w:type="spellEnd"/>
                            <w:r w:rsidR="00992C45" w:rsidRPr="00457109">
                              <w:rPr>
                                <w:rFonts w:ascii="Helvetica" w:hAnsi="Helvetica"/>
                                <w:color w:val="808080"/>
                                <w:sz w:val="24"/>
                                <w:szCs w:val="24"/>
                              </w:rPr>
                              <w:t xml:space="preserve"> </w:t>
                            </w:r>
                            <w:r w:rsidRPr="00457109">
                              <w:rPr>
                                <w:rFonts w:ascii="Helvetica" w:hAnsi="Helvetica"/>
                                <w:color w:val="808080"/>
                                <w:sz w:val="24"/>
                                <w:szCs w:val="24"/>
                              </w:rPr>
                              <w:t>Moser</w:t>
                            </w:r>
                            <w:r w:rsidR="009A3F65" w:rsidRPr="00457109">
                              <w:rPr>
                                <w:rFonts w:ascii="Helvetica" w:hAnsi="Helvetica"/>
                                <w:color w:val="808080"/>
                                <w:sz w:val="24"/>
                                <w:szCs w:val="24"/>
                              </w:rPr>
                              <w:t xml:space="preserve"> to our team. Read on to learn about </w:t>
                            </w:r>
                            <w:r w:rsidR="00F22862" w:rsidRPr="00457109">
                              <w:rPr>
                                <w:rFonts w:ascii="Helvetica" w:hAnsi="Helvetica"/>
                                <w:color w:val="808080"/>
                                <w:sz w:val="24"/>
                                <w:szCs w:val="24"/>
                              </w:rPr>
                              <w:t xml:space="preserve">all of </w:t>
                            </w:r>
                            <w:r w:rsidRPr="00457109">
                              <w:rPr>
                                <w:rFonts w:ascii="Helvetica" w:hAnsi="Helvetica"/>
                                <w:color w:val="808080"/>
                                <w:sz w:val="24"/>
                                <w:szCs w:val="24"/>
                              </w:rPr>
                              <w:t>our researchers</w:t>
                            </w:r>
                            <w:r w:rsidR="00F22862" w:rsidRPr="00457109">
                              <w:rPr>
                                <w:rFonts w:ascii="Helvetica" w:hAnsi="Helvetica"/>
                                <w:color w:val="808080"/>
                                <w:sz w:val="24"/>
                                <w:szCs w:val="24"/>
                              </w:rPr>
                              <w:t>’</w:t>
                            </w:r>
                            <w:r w:rsidRPr="00457109">
                              <w:rPr>
                                <w:rFonts w:ascii="Helvetica" w:hAnsi="Helvetica"/>
                                <w:color w:val="808080"/>
                                <w:sz w:val="24"/>
                                <w:szCs w:val="24"/>
                              </w:rPr>
                              <w:t xml:space="preserve"> recent accomplishments.</w:t>
                            </w:r>
                          </w:p>
                          <w:p w:rsidR="00824E4A" w:rsidRPr="003C549D" w:rsidRDefault="001003CE" w:rsidP="006D2A84">
                            <w:pPr>
                              <w:pStyle w:val="NoSpacing"/>
                              <w:ind w:left="7920"/>
                              <w:rPr>
                                <w:rFonts w:asciiTheme="majorHAnsi" w:hAnsiTheme="majorHAnsi"/>
                                <w:color w:val="808080"/>
                                <w:szCs w:val="20"/>
                              </w:rPr>
                            </w:pPr>
                            <w:r>
                              <w:rPr>
                                <w:rFonts w:asciiTheme="majorHAnsi" w:hAnsiTheme="majorHAnsi"/>
                                <w:i/>
                                <w:sz w:val="28"/>
                                <w:szCs w:val="24"/>
                              </w:rPr>
                              <w:t>Dr. Gary Zajac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9pt;margin-top:11.25pt;width:520.3pt;height:2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AfgwIAABI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" stroked="f">
                <v:textbo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457109" w:rsidRDefault="00B40406" w:rsidP="005B1B11">
                      <w:pPr>
                        <w:pStyle w:val="NoSpacing"/>
                        <w:jc w:val="both"/>
                        <w:rPr>
                          <w:rFonts w:ascii="Helvetica" w:hAnsi="Helvetica"/>
                          <w:color w:val="808080"/>
                          <w:sz w:val="24"/>
                          <w:szCs w:val="24"/>
                        </w:rPr>
                      </w:pPr>
                      <w:r w:rsidRPr="00457109">
                        <w:rPr>
                          <w:rFonts w:ascii="Helvetica" w:hAnsi="Helvetica"/>
                          <w:color w:val="808080"/>
                          <w:sz w:val="24"/>
                          <w:szCs w:val="24"/>
                        </w:rPr>
                        <w:t>Exciting research is happening at</w:t>
                      </w:r>
                      <w:r w:rsidR="005171D8" w:rsidRPr="00457109">
                        <w:rPr>
                          <w:rFonts w:ascii="Helvetica" w:hAnsi="Helvetica"/>
                          <w:color w:val="808080"/>
                          <w:sz w:val="24"/>
                          <w:szCs w:val="24"/>
                        </w:rPr>
                        <w:t xml:space="preserve"> t</w:t>
                      </w:r>
                      <w:r w:rsidRPr="00457109">
                        <w:rPr>
                          <w:rFonts w:ascii="Helvetica" w:hAnsi="Helvetica"/>
                          <w:color w:val="808080"/>
                          <w:sz w:val="24"/>
                          <w:szCs w:val="24"/>
                        </w:rPr>
                        <w:t>he Justice</w:t>
                      </w:r>
                      <w:r w:rsidR="005171D8" w:rsidRPr="00457109">
                        <w:rPr>
                          <w:rFonts w:ascii="Helvetica" w:hAnsi="Helvetica"/>
                          <w:color w:val="808080"/>
                          <w:sz w:val="24"/>
                          <w:szCs w:val="24"/>
                        </w:rPr>
                        <w:t xml:space="preserve"> Center </w:t>
                      </w:r>
                    </w:p>
                    <w:p w:rsidR="00457109" w:rsidRDefault="00B40406"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as</w:t>
                      </w:r>
                      <w:proofErr w:type="gramEnd"/>
                      <w:r w:rsidRPr="00457109">
                        <w:rPr>
                          <w:rFonts w:ascii="Helvetica" w:hAnsi="Helvetica"/>
                          <w:color w:val="808080"/>
                          <w:sz w:val="24"/>
                          <w:szCs w:val="24"/>
                        </w:rPr>
                        <w:t xml:space="preserve"> our researchers have been busy applying for grants, </w:t>
                      </w:r>
                    </w:p>
                    <w:p w:rsidR="00457109" w:rsidRDefault="00B40406"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presenting</w:t>
                      </w:r>
                      <w:proofErr w:type="gramEnd"/>
                      <w:r w:rsidRPr="00457109">
                        <w:rPr>
                          <w:rFonts w:ascii="Helvetica" w:hAnsi="Helvetica"/>
                          <w:color w:val="808080"/>
                          <w:sz w:val="24"/>
                          <w:szCs w:val="24"/>
                        </w:rPr>
                        <w:t xml:space="preserve"> their work, and publishing papers. Dr.’s </w:t>
                      </w:r>
                    </w:p>
                    <w:p w:rsidR="00457109" w:rsidRDefault="00B40406" w:rsidP="005B1B11">
                      <w:pPr>
                        <w:pStyle w:val="NoSpacing"/>
                        <w:jc w:val="both"/>
                        <w:rPr>
                          <w:rFonts w:ascii="Helvetica" w:hAnsi="Helvetica"/>
                          <w:color w:val="808080"/>
                          <w:sz w:val="24"/>
                          <w:szCs w:val="24"/>
                        </w:rPr>
                      </w:pPr>
                      <w:proofErr w:type="spellStart"/>
                      <w:r w:rsidRPr="00457109">
                        <w:rPr>
                          <w:rFonts w:ascii="Helvetica" w:hAnsi="Helvetica"/>
                          <w:color w:val="808080"/>
                          <w:sz w:val="24"/>
                          <w:szCs w:val="24"/>
                        </w:rPr>
                        <w:t>MacKenzie</w:t>
                      </w:r>
                      <w:proofErr w:type="spellEnd"/>
                      <w:r w:rsidRPr="00457109">
                        <w:rPr>
                          <w:rFonts w:ascii="Helvetica" w:hAnsi="Helvetica"/>
                          <w:color w:val="808080"/>
                          <w:sz w:val="24"/>
                          <w:szCs w:val="24"/>
                        </w:rPr>
                        <w:t xml:space="preserve"> and </w:t>
                      </w:r>
                      <w:proofErr w:type="spellStart"/>
                      <w:r w:rsidRPr="00457109">
                        <w:rPr>
                          <w:rFonts w:ascii="Helvetica" w:hAnsi="Helvetica"/>
                          <w:color w:val="808080"/>
                          <w:sz w:val="24"/>
                          <w:szCs w:val="24"/>
                        </w:rPr>
                        <w:t>McNeeley</w:t>
                      </w:r>
                      <w:proofErr w:type="spellEnd"/>
                      <w:r w:rsidRPr="00457109">
                        <w:rPr>
                          <w:rFonts w:ascii="Helvetica" w:hAnsi="Helvetica"/>
                          <w:color w:val="808080"/>
                          <w:sz w:val="24"/>
                          <w:szCs w:val="24"/>
                        </w:rPr>
                        <w:t xml:space="preserve"> traveled to Australia</w:t>
                      </w:r>
                      <w:r w:rsidR="00457109">
                        <w:rPr>
                          <w:rFonts w:ascii="Helvetica" w:hAnsi="Helvetica"/>
                          <w:color w:val="808080"/>
                          <w:sz w:val="24"/>
                          <w:szCs w:val="24"/>
                        </w:rPr>
                        <w:t xml:space="preserve"> </w:t>
                      </w:r>
                      <w:r w:rsidRPr="00457109">
                        <w:rPr>
                          <w:rFonts w:ascii="Helvetica" w:hAnsi="Helvetica"/>
                          <w:color w:val="808080"/>
                          <w:sz w:val="24"/>
                          <w:szCs w:val="24"/>
                        </w:rPr>
                        <w:t xml:space="preserve">and </w:t>
                      </w:r>
                    </w:p>
                    <w:p w:rsidR="00457109" w:rsidRDefault="00B40406"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the</w:t>
                      </w:r>
                      <w:proofErr w:type="gramEnd"/>
                      <w:r w:rsidRPr="00457109">
                        <w:rPr>
                          <w:rFonts w:ascii="Helvetica" w:hAnsi="Helvetica"/>
                          <w:color w:val="808080"/>
                          <w:sz w:val="24"/>
                          <w:szCs w:val="24"/>
                        </w:rPr>
                        <w:t xml:space="preserve"> Netherlands</w:t>
                      </w:r>
                      <w:r w:rsidR="00DB1BFE" w:rsidRPr="00457109">
                        <w:rPr>
                          <w:rFonts w:ascii="Helvetica" w:hAnsi="Helvetica"/>
                          <w:color w:val="808080"/>
                          <w:sz w:val="24"/>
                          <w:szCs w:val="24"/>
                        </w:rPr>
                        <w:t>,</w:t>
                      </w:r>
                      <w:r w:rsidRPr="00457109">
                        <w:rPr>
                          <w:rFonts w:ascii="Helvetica" w:hAnsi="Helvetica"/>
                          <w:color w:val="808080"/>
                          <w:sz w:val="24"/>
                          <w:szCs w:val="24"/>
                        </w:rPr>
                        <w:t xml:space="preserve"> respectively</w:t>
                      </w:r>
                      <w:r w:rsidR="00F22862" w:rsidRPr="00457109">
                        <w:rPr>
                          <w:rFonts w:ascii="Helvetica" w:hAnsi="Helvetica"/>
                          <w:color w:val="808080"/>
                          <w:sz w:val="24"/>
                          <w:szCs w:val="24"/>
                        </w:rPr>
                        <w:t>,</w:t>
                      </w:r>
                      <w:r w:rsidRPr="00457109">
                        <w:rPr>
                          <w:rFonts w:ascii="Helvetica" w:hAnsi="Helvetica"/>
                          <w:color w:val="808080"/>
                          <w:sz w:val="24"/>
                          <w:szCs w:val="24"/>
                        </w:rPr>
                        <w:t xml:space="preserve"> to share their research </w:t>
                      </w:r>
                    </w:p>
                    <w:p w:rsidR="00457109" w:rsidRDefault="00B40406"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with</w:t>
                      </w:r>
                      <w:proofErr w:type="gramEnd"/>
                      <w:r w:rsidRPr="00457109">
                        <w:rPr>
                          <w:rFonts w:ascii="Helvetica" w:hAnsi="Helvetica"/>
                          <w:color w:val="808080"/>
                          <w:sz w:val="24"/>
                          <w:szCs w:val="24"/>
                        </w:rPr>
                        <w:t xml:space="preserve"> interested colleagues. </w:t>
                      </w:r>
                      <w:r w:rsidR="0084187B" w:rsidRPr="00457109">
                        <w:rPr>
                          <w:rFonts w:ascii="Helvetica" w:hAnsi="Helvetica"/>
                          <w:color w:val="808080"/>
                          <w:sz w:val="24"/>
                          <w:szCs w:val="24"/>
                        </w:rPr>
                        <w:t>This spring a</w:t>
                      </w:r>
                      <w:r w:rsidR="00457109">
                        <w:rPr>
                          <w:rFonts w:ascii="Helvetica" w:hAnsi="Helvetica"/>
                          <w:color w:val="808080"/>
                          <w:sz w:val="24"/>
                          <w:szCs w:val="24"/>
                        </w:rPr>
                        <w:t xml:space="preserve"> </w:t>
                      </w:r>
                      <w:r w:rsidR="0084187B" w:rsidRPr="00457109">
                        <w:rPr>
                          <w:rFonts w:ascii="Helvetica" w:hAnsi="Helvetica"/>
                          <w:color w:val="808080"/>
                          <w:sz w:val="24"/>
                          <w:szCs w:val="24"/>
                        </w:rPr>
                        <w:t xml:space="preserve">multitude </w:t>
                      </w:r>
                    </w:p>
                    <w:p w:rsidR="00457109" w:rsidRDefault="0084187B"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of</w:t>
                      </w:r>
                      <w:proofErr w:type="gramEnd"/>
                      <w:r w:rsidRPr="00457109">
                        <w:rPr>
                          <w:rFonts w:ascii="Helvetica" w:hAnsi="Helvetica"/>
                          <w:color w:val="808080"/>
                          <w:sz w:val="24"/>
                          <w:szCs w:val="24"/>
                        </w:rPr>
                        <w:t xml:space="preserve"> speakers presented at the Criminology Forum,</w:t>
                      </w:r>
                      <w:r w:rsidR="009A3F65" w:rsidRPr="00457109">
                        <w:rPr>
                          <w:rFonts w:ascii="Helvetica" w:hAnsi="Helvetica"/>
                          <w:color w:val="808080"/>
                          <w:sz w:val="24"/>
                          <w:szCs w:val="24"/>
                        </w:rPr>
                        <w:t xml:space="preserve"> and</w:t>
                      </w:r>
                      <w:r w:rsidRPr="00457109">
                        <w:rPr>
                          <w:rFonts w:ascii="Helvetica" w:hAnsi="Helvetica"/>
                          <w:color w:val="808080"/>
                          <w:sz w:val="24"/>
                          <w:szCs w:val="24"/>
                        </w:rPr>
                        <w:t xml:space="preserve"> </w:t>
                      </w:r>
                    </w:p>
                    <w:p w:rsidR="00457109" w:rsidRDefault="0084187B"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the</w:t>
                      </w:r>
                      <w:proofErr w:type="gramEnd"/>
                      <w:r w:rsidRPr="00457109">
                        <w:rPr>
                          <w:rFonts w:ascii="Helvetica" w:hAnsi="Helvetica"/>
                          <w:color w:val="808080"/>
                          <w:sz w:val="24"/>
                          <w:szCs w:val="24"/>
                        </w:rPr>
                        <w:t xml:space="preserve"> Center </w:t>
                      </w:r>
                      <w:r w:rsidR="009A3F65" w:rsidRPr="00457109">
                        <w:rPr>
                          <w:rFonts w:ascii="Helvetica" w:hAnsi="Helvetica"/>
                          <w:color w:val="808080"/>
                          <w:sz w:val="24"/>
                          <w:szCs w:val="24"/>
                        </w:rPr>
                        <w:t>Invited</w:t>
                      </w:r>
                      <w:r w:rsidRPr="00457109">
                        <w:rPr>
                          <w:rFonts w:ascii="Helvetica" w:hAnsi="Helvetica"/>
                          <w:color w:val="808080"/>
                          <w:sz w:val="24"/>
                          <w:szCs w:val="24"/>
                        </w:rPr>
                        <w:t xml:space="preserve"> Candace </w:t>
                      </w:r>
                      <w:proofErr w:type="spellStart"/>
                      <w:r w:rsidRPr="00457109">
                        <w:rPr>
                          <w:rFonts w:ascii="Helvetica" w:hAnsi="Helvetica"/>
                          <w:color w:val="808080"/>
                          <w:sz w:val="24"/>
                          <w:szCs w:val="24"/>
                        </w:rPr>
                        <w:t>Kruttschnitt</w:t>
                      </w:r>
                      <w:proofErr w:type="spellEnd"/>
                      <w:r w:rsidR="000A6BCF" w:rsidRPr="00457109">
                        <w:rPr>
                          <w:rFonts w:ascii="Helvetica" w:hAnsi="Helvetica"/>
                          <w:color w:val="808080"/>
                          <w:sz w:val="24"/>
                          <w:szCs w:val="24"/>
                        </w:rPr>
                        <w:t>,</w:t>
                      </w:r>
                      <w:r w:rsidR="00F22862" w:rsidRPr="00457109">
                        <w:rPr>
                          <w:rFonts w:ascii="Helvetica" w:hAnsi="Helvetica"/>
                          <w:color w:val="808080"/>
                          <w:sz w:val="24"/>
                          <w:szCs w:val="24"/>
                        </w:rPr>
                        <w:t xml:space="preserve"> </w:t>
                      </w:r>
                      <w:r w:rsidRPr="00457109">
                        <w:rPr>
                          <w:rFonts w:ascii="Helvetica" w:hAnsi="Helvetica"/>
                          <w:color w:val="808080"/>
                          <w:sz w:val="24"/>
                          <w:szCs w:val="24"/>
                        </w:rPr>
                        <w:t xml:space="preserve">current ASC </w:t>
                      </w:r>
                    </w:p>
                    <w:p w:rsidR="00500537" w:rsidRPr="00457109" w:rsidRDefault="0084187B" w:rsidP="005B1B11">
                      <w:pPr>
                        <w:pStyle w:val="NoSpacing"/>
                        <w:jc w:val="both"/>
                        <w:rPr>
                          <w:rFonts w:ascii="Helvetica" w:hAnsi="Helvetica"/>
                          <w:color w:val="808080"/>
                          <w:sz w:val="24"/>
                          <w:szCs w:val="24"/>
                        </w:rPr>
                      </w:pPr>
                      <w:proofErr w:type="gramStart"/>
                      <w:r w:rsidRPr="00457109">
                        <w:rPr>
                          <w:rFonts w:ascii="Helvetica" w:hAnsi="Helvetica"/>
                          <w:color w:val="808080"/>
                          <w:sz w:val="24"/>
                          <w:szCs w:val="24"/>
                        </w:rPr>
                        <w:t>president</w:t>
                      </w:r>
                      <w:proofErr w:type="gramEnd"/>
                      <w:r w:rsidRPr="00457109">
                        <w:rPr>
                          <w:rFonts w:ascii="Helvetica" w:hAnsi="Helvetica"/>
                          <w:color w:val="808080"/>
                          <w:sz w:val="24"/>
                          <w:szCs w:val="24"/>
                        </w:rPr>
                        <w:t>, as our Distinguished Lecture Series Speaker.</w:t>
                      </w:r>
                    </w:p>
                    <w:p w:rsidR="005171D8" w:rsidRPr="00457109" w:rsidRDefault="005171D8" w:rsidP="005B1B11">
                      <w:pPr>
                        <w:pStyle w:val="NoSpacing"/>
                        <w:jc w:val="both"/>
                        <w:rPr>
                          <w:rFonts w:ascii="Helvetica" w:hAnsi="Helvetica"/>
                          <w:color w:val="808080"/>
                          <w:sz w:val="24"/>
                          <w:szCs w:val="24"/>
                        </w:rPr>
                      </w:pPr>
                    </w:p>
                    <w:p w:rsidR="00AB65C9" w:rsidRPr="00457109" w:rsidRDefault="00500537" w:rsidP="005B1B11">
                      <w:pPr>
                        <w:pStyle w:val="NoSpacing"/>
                        <w:jc w:val="both"/>
                        <w:rPr>
                          <w:rFonts w:ascii="Helvetica" w:hAnsi="Helvetica"/>
                          <w:color w:val="808080"/>
                          <w:sz w:val="24"/>
                          <w:szCs w:val="24"/>
                        </w:rPr>
                      </w:pPr>
                      <w:r w:rsidRPr="00457109">
                        <w:rPr>
                          <w:rFonts w:ascii="Helvetica" w:hAnsi="Helvetica"/>
                          <w:color w:val="808080"/>
                          <w:sz w:val="24"/>
                          <w:szCs w:val="24"/>
                        </w:rPr>
                        <w:t>The Justice Center is delighted to welcome our new administrati</w:t>
                      </w:r>
                      <w:r w:rsidR="00992C45" w:rsidRPr="00457109">
                        <w:rPr>
                          <w:rFonts w:ascii="Helvetica" w:hAnsi="Helvetica"/>
                          <w:color w:val="808080"/>
                          <w:sz w:val="24"/>
                          <w:szCs w:val="24"/>
                        </w:rPr>
                        <w:t xml:space="preserve">ve coordinator Laura </w:t>
                      </w:r>
                      <w:proofErr w:type="spellStart"/>
                      <w:r w:rsidR="00992C45" w:rsidRPr="00457109">
                        <w:rPr>
                          <w:rFonts w:ascii="Helvetica" w:hAnsi="Helvetica"/>
                          <w:color w:val="808080"/>
                          <w:sz w:val="24"/>
                          <w:szCs w:val="24"/>
                        </w:rPr>
                        <w:t>Reddington</w:t>
                      </w:r>
                      <w:proofErr w:type="spellEnd"/>
                      <w:r w:rsidR="00992C45" w:rsidRPr="00457109">
                        <w:rPr>
                          <w:rFonts w:ascii="Helvetica" w:hAnsi="Helvetica"/>
                          <w:color w:val="808080"/>
                          <w:sz w:val="24"/>
                          <w:szCs w:val="24"/>
                        </w:rPr>
                        <w:t xml:space="preserve"> </w:t>
                      </w:r>
                      <w:r w:rsidRPr="00457109">
                        <w:rPr>
                          <w:rFonts w:ascii="Helvetica" w:hAnsi="Helvetica"/>
                          <w:color w:val="808080"/>
                          <w:sz w:val="24"/>
                          <w:szCs w:val="24"/>
                        </w:rPr>
                        <w:t>Moser</w:t>
                      </w:r>
                      <w:r w:rsidR="009A3F65" w:rsidRPr="00457109">
                        <w:rPr>
                          <w:rFonts w:ascii="Helvetica" w:hAnsi="Helvetica"/>
                          <w:color w:val="808080"/>
                          <w:sz w:val="24"/>
                          <w:szCs w:val="24"/>
                        </w:rPr>
                        <w:t xml:space="preserve"> to our team. Read on to learn about </w:t>
                      </w:r>
                      <w:r w:rsidR="00F22862" w:rsidRPr="00457109">
                        <w:rPr>
                          <w:rFonts w:ascii="Helvetica" w:hAnsi="Helvetica"/>
                          <w:color w:val="808080"/>
                          <w:sz w:val="24"/>
                          <w:szCs w:val="24"/>
                        </w:rPr>
                        <w:t xml:space="preserve">all of </w:t>
                      </w:r>
                      <w:r w:rsidRPr="00457109">
                        <w:rPr>
                          <w:rFonts w:ascii="Helvetica" w:hAnsi="Helvetica"/>
                          <w:color w:val="808080"/>
                          <w:sz w:val="24"/>
                          <w:szCs w:val="24"/>
                        </w:rPr>
                        <w:t>our researchers</w:t>
                      </w:r>
                      <w:r w:rsidR="00F22862" w:rsidRPr="00457109">
                        <w:rPr>
                          <w:rFonts w:ascii="Helvetica" w:hAnsi="Helvetica"/>
                          <w:color w:val="808080"/>
                          <w:sz w:val="24"/>
                          <w:szCs w:val="24"/>
                        </w:rPr>
                        <w:t>’</w:t>
                      </w:r>
                      <w:r w:rsidRPr="00457109">
                        <w:rPr>
                          <w:rFonts w:ascii="Helvetica" w:hAnsi="Helvetica"/>
                          <w:color w:val="808080"/>
                          <w:sz w:val="24"/>
                          <w:szCs w:val="24"/>
                        </w:rPr>
                        <w:t xml:space="preserve"> recent accomplishments.</w:t>
                      </w:r>
                    </w:p>
                    <w:p w:rsidR="00824E4A" w:rsidRPr="003C549D" w:rsidRDefault="001003CE" w:rsidP="006D2A84">
                      <w:pPr>
                        <w:pStyle w:val="NoSpacing"/>
                        <w:ind w:left="7920"/>
                        <w:rPr>
                          <w:rFonts w:asciiTheme="majorHAnsi" w:hAnsiTheme="majorHAnsi"/>
                          <w:color w:val="808080"/>
                          <w:szCs w:val="20"/>
                        </w:rPr>
                      </w:pPr>
                      <w:r>
                        <w:rPr>
                          <w:rFonts w:asciiTheme="majorHAnsi" w:hAnsiTheme="majorHAnsi"/>
                          <w:i/>
                          <w:sz w:val="28"/>
                          <w:szCs w:val="24"/>
                        </w:rPr>
                        <w:t>Dr. Gary Zajac</w:t>
                      </w:r>
                    </w:p>
                  </w:txbxContent>
                </v:textbox>
                <w10:wrap type="tight"/>
              </v:shape>
            </w:pict>
          </mc:Fallback>
        </mc:AlternateContent>
      </w:r>
      <w:r w:rsidR="00824E4A">
        <w:rPr>
          <w:noProof/>
        </w:rPr>
        <mc:AlternateContent>
          <mc:Choice Requires="wps">
            <w:drawing>
              <wp:anchor distT="0" distB="0" distL="114300" distR="114300" simplePos="0" relativeHeight="251661312" behindDoc="0" locked="0" layoutInCell="1" allowOverlap="1" wp14:anchorId="1D130EF4" wp14:editId="7F316D98">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" fillcolor="#a5a5a5 [2092]" strokecolor="#c2d69b">
                <v:textbo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v:textbox>
              </v:shape>
            </w:pict>
          </mc:Fallback>
        </mc:AlternateContent>
      </w:r>
      <w:r w:rsidR="00824E4A">
        <w:rPr>
          <w:noProof/>
        </w:rPr>
        <mc:AlternateContent>
          <mc:Choice Requires="wps">
            <w:drawing>
              <wp:anchor distT="0" distB="0" distL="114300" distR="114300" simplePos="0" relativeHeight="251660288" behindDoc="0" locked="0" layoutInCell="1" allowOverlap="1" wp14:anchorId="264660F3" wp14:editId="75020026">
                <wp:simplePos x="0" y="0"/>
                <wp:positionH relativeFrom="column">
                  <wp:posOffset>-483870</wp:posOffset>
                </wp:positionH>
                <wp:positionV relativeFrom="paragraph">
                  <wp:posOffset>-513715</wp:posOffset>
                </wp:positionV>
                <wp:extent cx="897890" cy="10243820"/>
                <wp:effectExtent l="1905" t="635" r="0" b="4445"/>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1003CE">
                              <w:rPr>
                                <w:rFonts w:ascii="Castellar" w:hAnsi="Castellar" w:cs="David"/>
                                <w:color w:val="FFFFFF"/>
                                <w:sz w:val="48"/>
                                <w:szCs w:val="48"/>
                              </w:rPr>
                              <w:t>May</w:t>
                            </w:r>
                            <w:r w:rsidR="003840E0">
                              <w:rPr>
                                <w:rFonts w:ascii="Castellar" w:hAnsi="Castellar" w:cs="David"/>
                                <w:color w:val="FFFFFF"/>
                                <w:sz w:val="48"/>
                                <w:szCs w:val="48"/>
                              </w:rPr>
                              <w:t xml:space="preserve"> 2015</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alt="90%" style="position:absolute;margin-left:-38.1pt;margin-top:-40.45pt;width:70.7pt;height:8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" fillcolor="#7f7f7f" stroked="f">
                <v:fill r:id="rId8" o:title="" type="pattern"/>
                <v:textbox style="layout-flow:vertical;mso-layout-flow-alt:bottom-to-top" inset="14.4pt,10.8pt">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1003CE">
                        <w:rPr>
                          <w:rFonts w:ascii="Castellar" w:hAnsi="Castellar" w:cs="David"/>
                          <w:color w:val="FFFFFF"/>
                          <w:sz w:val="48"/>
                          <w:szCs w:val="48"/>
                        </w:rPr>
                        <w:t>May</w:t>
                      </w:r>
                      <w:r w:rsidR="003840E0">
                        <w:rPr>
                          <w:rFonts w:ascii="Castellar" w:hAnsi="Castellar" w:cs="David"/>
                          <w:color w:val="FFFFFF"/>
                          <w:sz w:val="48"/>
                          <w:szCs w:val="48"/>
                        </w:rPr>
                        <w:t xml:space="preserve"> 2015</w:t>
                      </w:r>
                    </w:p>
                  </w:txbxContent>
                </v:textbox>
              </v:shape>
            </w:pict>
          </mc:Fallback>
        </mc:AlternateContent>
      </w:r>
    </w:p>
    <w:p w:rsidR="00824E4A" w:rsidRDefault="006D2A84" w:rsidP="00824E4A">
      <w:r>
        <w:rPr>
          <w:noProof/>
        </w:rPr>
        <mc:AlternateContent>
          <mc:Choice Requires="wps">
            <w:drawing>
              <wp:anchor distT="0" distB="0" distL="114300" distR="114300" simplePos="0" relativeHeight="251672576" behindDoc="1" locked="0" layoutInCell="1" allowOverlap="1" wp14:anchorId="57FADE57" wp14:editId="4E309BE1">
                <wp:simplePos x="0" y="0"/>
                <wp:positionH relativeFrom="column">
                  <wp:posOffset>4497070</wp:posOffset>
                </wp:positionH>
                <wp:positionV relativeFrom="paragraph">
                  <wp:posOffset>191135</wp:posOffset>
                </wp:positionV>
                <wp:extent cx="2673985" cy="1009650"/>
                <wp:effectExtent l="0" t="0" r="88265" b="95250"/>
                <wp:wrapTight wrapText="bothSides">
                  <wp:wrapPolygon edited="0">
                    <wp:start x="0" y="0"/>
                    <wp:lineTo x="0" y="22008"/>
                    <wp:lineTo x="308" y="23230"/>
                    <wp:lineTo x="22159" y="23230"/>
                    <wp:lineTo x="22159" y="1630"/>
                    <wp:lineTo x="2185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24E4A" w:rsidRPr="007E0362" w:rsidRDefault="00824E4A" w:rsidP="00824E4A">
                            <w:pPr>
                              <w:pStyle w:val="NoSpacing"/>
                              <w:shd w:val="clear" w:color="auto" w:fill="C6D9F1"/>
                              <w:jc w:val="center"/>
                              <w:rPr>
                                <w:rFonts w:ascii="Perpetua" w:hAnsi="Perpetua"/>
                                <w:sz w:val="20"/>
                                <w:szCs w:val="20"/>
                              </w:rPr>
                            </w:pPr>
                            <w:r>
                              <w:rPr>
                                <w:rFonts w:ascii="Perpetua" w:hAnsi="Perpetua"/>
                                <w:sz w:val="20"/>
                                <w:szCs w:val="20"/>
                              </w:rPr>
                              <w:t>Doris L.</w:t>
                            </w:r>
                            <w:r w:rsidRPr="007E0362">
                              <w:rPr>
                                <w:rFonts w:ascii="Perpetua" w:hAnsi="Perpetua"/>
                                <w:sz w:val="20"/>
                                <w:szCs w:val="20"/>
                              </w:rPr>
                              <w:t xml:space="preserve"> </w:t>
                            </w:r>
                            <w:proofErr w:type="spellStart"/>
                            <w:r w:rsidRPr="007E0362">
                              <w:rPr>
                                <w:rFonts w:ascii="Perpetua" w:hAnsi="Perpetua"/>
                                <w:sz w:val="20"/>
                                <w:szCs w:val="20"/>
                              </w:rPr>
                              <w:t>MacKenzie</w:t>
                            </w:r>
                            <w:proofErr w:type="spellEnd"/>
                            <w:r w:rsidRPr="007E0362">
                              <w:rPr>
                                <w:rFonts w:ascii="Perpetua" w:hAnsi="Perpetua"/>
                                <w:sz w:val="20"/>
                                <w:szCs w:val="20"/>
                              </w:rPr>
                              <w:t>, Director</w:t>
                            </w: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54.1pt;margin-top:15.05pt;width:210.55pt;height: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" strokeweight="1.5pt">
                <v:shadow on="t" opacity=".5" offset="6pt,6pt"/>
                <v:textbo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24E4A" w:rsidRPr="007E0362" w:rsidRDefault="00824E4A" w:rsidP="00824E4A">
                      <w:pPr>
                        <w:pStyle w:val="NoSpacing"/>
                        <w:shd w:val="clear" w:color="auto" w:fill="C6D9F1"/>
                        <w:jc w:val="center"/>
                        <w:rPr>
                          <w:rFonts w:ascii="Perpetua" w:hAnsi="Perpetua"/>
                          <w:sz w:val="20"/>
                          <w:szCs w:val="20"/>
                        </w:rPr>
                      </w:pPr>
                      <w:r>
                        <w:rPr>
                          <w:rFonts w:ascii="Perpetua" w:hAnsi="Perpetua"/>
                          <w:sz w:val="20"/>
                          <w:szCs w:val="20"/>
                        </w:rPr>
                        <w:t>Doris L.</w:t>
                      </w:r>
                      <w:r w:rsidRPr="007E0362">
                        <w:rPr>
                          <w:rFonts w:ascii="Perpetua" w:hAnsi="Perpetua"/>
                          <w:sz w:val="20"/>
                          <w:szCs w:val="20"/>
                        </w:rPr>
                        <w:t xml:space="preserve"> </w:t>
                      </w:r>
                      <w:proofErr w:type="spellStart"/>
                      <w:r w:rsidRPr="007E0362">
                        <w:rPr>
                          <w:rFonts w:ascii="Perpetua" w:hAnsi="Perpetua"/>
                          <w:sz w:val="20"/>
                          <w:szCs w:val="20"/>
                        </w:rPr>
                        <w:t>MacKenzie</w:t>
                      </w:r>
                      <w:proofErr w:type="spellEnd"/>
                      <w:r w:rsidRPr="007E0362">
                        <w:rPr>
                          <w:rFonts w:ascii="Perpetua" w:hAnsi="Perpetua"/>
                          <w:sz w:val="20"/>
                          <w:szCs w:val="20"/>
                        </w:rPr>
                        <w:t>, Director</w:t>
                      </w: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v:textbox>
                <w10:wrap type="tight"/>
              </v:shape>
            </w:pict>
          </mc:Fallback>
        </mc:AlternateContent>
      </w:r>
    </w:p>
    <w:p w:rsidR="00991D3C" w:rsidRDefault="00345356" w:rsidP="00824E4A">
      <w:pPr>
        <w:spacing w:before="0"/>
      </w:pPr>
      <w:r>
        <w:rPr>
          <w:noProof/>
        </w:rPr>
        <mc:AlternateContent>
          <mc:Choice Requires="wps">
            <w:drawing>
              <wp:anchor distT="0" distB="0" distL="114300" distR="114300" simplePos="0" relativeHeight="251704832" behindDoc="0" locked="0" layoutInCell="1" allowOverlap="1" wp14:anchorId="2C7120E4" wp14:editId="0B0791B7">
                <wp:simplePos x="0" y="0"/>
                <wp:positionH relativeFrom="column">
                  <wp:posOffset>571500</wp:posOffset>
                </wp:positionH>
                <wp:positionV relativeFrom="paragraph">
                  <wp:posOffset>2221230</wp:posOffset>
                </wp:positionV>
                <wp:extent cx="6531610" cy="1914525"/>
                <wp:effectExtent l="0" t="0" r="2159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914525"/>
                        </a:xfrm>
                        <a:prstGeom prst="rect">
                          <a:avLst/>
                        </a:prstGeom>
                        <a:solidFill>
                          <a:srgbClr val="FFFFFF"/>
                        </a:solidFill>
                        <a:ln w="9525">
                          <a:solidFill>
                            <a:srgbClr val="BFBFBF"/>
                          </a:solidFill>
                          <a:miter lim="800000"/>
                          <a:headEnd/>
                          <a:tailEnd/>
                        </a:ln>
                      </wps:spPr>
                      <wps:txbx>
                        <w:txbxContent>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Justice Center Welcomes New Administrative Coordinator</w:t>
                            </w:r>
                          </w:p>
                          <w:p w:rsidR="002A33D9" w:rsidRDefault="002A33D9" w:rsidP="002A33D9">
                            <w:pPr>
                              <w:pStyle w:val="NoSpacing"/>
                              <w:jc w:val="center"/>
                              <w:rPr>
                                <w:rFonts w:ascii="Cambria" w:hAnsi="Cambria"/>
                                <w:sz w:val="24"/>
                              </w:rPr>
                            </w:pPr>
                          </w:p>
                          <w:p w:rsidR="002A33D9" w:rsidRPr="002A33D9" w:rsidRDefault="002A33D9" w:rsidP="002A33D9">
                            <w:pPr>
                              <w:pStyle w:val="NoSpacing"/>
                              <w:jc w:val="both"/>
                              <w:rPr>
                                <w:rFonts w:ascii="Cambria" w:hAnsi="Cambria"/>
                                <w:sz w:val="24"/>
                                <w:szCs w:val="24"/>
                              </w:rPr>
                            </w:pPr>
                            <w:r w:rsidRPr="002A33D9">
                              <w:rPr>
                                <w:rFonts w:ascii="Helvetica" w:hAnsi="Helvetica"/>
                                <w:color w:val="808080"/>
                                <w:sz w:val="24"/>
                                <w:szCs w:val="24"/>
                              </w:rPr>
                              <w:t xml:space="preserve">Laura </w:t>
                            </w:r>
                            <w:proofErr w:type="spellStart"/>
                            <w:r w:rsidRPr="002A33D9">
                              <w:rPr>
                                <w:rFonts w:ascii="Helvetica" w:hAnsi="Helvetica"/>
                                <w:color w:val="808080"/>
                                <w:sz w:val="24"/>
                                <w:szCs w:val="24"/>
                              </w:rPr>
                              <w:t>Reddington</w:t>
                            </w:r>
                            <w:proofErr w:type="spellEnd"/>
                            <w:r w:rsidRPr="002A33D9">
                              <w:rPr>
                                <w:rFonts w:ascii="Helvetica" w:hAnsi="Helvetica"/>
                                <w:color w:val="808080"/>
                                <w:sz w:val="24"/>
                                <w:szCs w:val="24"/>
                              </w:rPr>
                              <w:t xml:space="preserve"> Moser joined the Justice Center in January 2015. She earned a Bachelor of Science degree </w:t>
                            </w:r>
                            <w:r w:rsidR="005D752B">
                              <w:rPr>
                                <w:rFonts w:ascii="Helvetica" w:hAnsi="Helvetica"/>
                                <w:color w:val="808080"/>
                                <w:sz w:val="24"/>
                                <w:szCs w:val="24"/>
                              </w:rPr>
                              <w:t xml:space="preserve">in </w:t>
                            </w:r>
                            <w:r w:rsidRPr="002A33D9">
                              <w:rPr>
                                <w:rFonts w:ascii="Helvetica" w:hAnsi="Helvetica"/>
                                <w:color w:val="808080"/>
                                <w:sz w:val="24"/>
                                <w:szCs w:val="24"/>
                              </w:rPr>
                              <w:t>Psychology with an emphasis in Biological and Evolutionary Science from Penn State. While an undergraduate, she worked as a project coordinator at the Lab for Person</w:t>
                            </w:r>
                            <w:r w:rsidR="000621B0">
                              <w:rPr>
                                <w:rFonts w:ascii="Helvetica" w:hAnsi="Helvetica"/>
                                <w:color w:val="808080"/>
                                <w:sz w:val="24"/>
                                <w:szCs w:val="24"/>
                              </w:rPr>
                              <w:t>ality, Psychopathology and Psych</w:t>
                            </w:r>
                            <w:r w:rsidRPr="002A33D9">
                              <w:rPr>
                                <w:rFonts w:ascii="Helvetica" w:hAnsi="Helvetica"/>
                                <w:color w:val="808080"/>
                                <w:sz w:val="24"/>
                                <w:szCs w:val="24"/>
                              </w:rPr>
                              <w:t xml:space="preserve">otherapy Research. She also spent </w:t>
                            </w:r>
                            <w:r w:rsidR="005366EB">
                              <w:rPr>
                                <w:rFonts w:ascii="Helvetica" w:hAnsi="Helvetica"/>
                                <w:color w:val="808080"/>
                                <w:sz w:val="24"/>
                                <w:szCs w:val="24"/>
                              </w:rPr>
                              <w:t>several semesters as a research intern a</w:t>
                            </w:r>
                            <w:r w:rsidRPr="002A33D9">
                              <w:rPr>
                                <w:rFonts w:ascii="Helvetica" w:hAnsi="Helvetica"/>
                                <w:color w:val="808080"/>
                                <w:sz w:val="24"/>
                                <w:szCs w:val="24"/>
                              </w:rPr>
                              <w:t>t the International Center for the Study of Terrorism. Prior to joining the Justice Center, Laura was working as a Research Assistant at Penn State’s (PRO) Health Lab as a Data Collector/Research Assistant at the Pacific Institute for Research and Evaluation (PIRE).</w:t>
                            </w:r>
                            <w:r w:rsidRPr="002A33D9">
                              <w:rPr>
                                <w:sz w:val="24"/>
                                <w:szCs w:val="24"/>
                                <w:shd w:val="clear" w:color="auto" w:fill="FFFFFF"/>
                              </w:rPr>
                              <w:t> </w:t>
                            </w:r>
                          </w:p>
                          <w:p w:rsidR="002A33D9" w:rsidRPr="006A5A68" w:rsidRDefault="002A33D9" w:rsidP="002A33D9">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45pt;margin-top:174.9pt;width:514.3pt;height:150.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" strokecolor="#bfbfbf">
                <v:textbox>
                  <w:txbxContent>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Justice Center Welcomes New Administrative Coordinator</w:t>
                      </w:r>
                    </w:p>
                    <w:p w:rsidR="002A33D9" w:rsidRDefault="002A33D9" w:rsidP="002A33D9">
                      <w:pPr>
                        <w:pStyle w:val="NoSpacing"/>
                        <w:jc w:val="center"/>
                        <w:rPr>
                          <w:rFonts w:ascii="Cambria" w:hAnsi="Cambria"/>
                          <w:sz w:val="24"/>
                        </w:rPr>
                      </w:pPr>
                    </w:p>
                    <w:p w:rsidR="002A33D9" w:rsidRPr="002A33D9" w:rsidRDefault="002A33D9" w:rsidP="002A33D9">
                      <w:pPr>
                        <w:pStyle w:val="NoSpacing"/>
                        <w:jc w:val="both"/>
                        <w:rPr>
                          <w:rFonts w:ascii="Cambria" w:hAnsi="Cambria"/>
                          <w:sz w:val="24"/>
                          <w:szCs w:val="24"/>
                        </w:rPr>
                      </w:pPr>
                      <w:r w:rsidRPr="002A33D9">
                        <w:rPr>
                          <w:rFonts w:ascii="Helvetica" w:hAnsi="Helvetica"/>
                          <w:color w:val="808080"/>
                          <w:sz w:val="24"/>
                          <w:szCs w:val="24"/>
                        </w:rPr>
                        <w:t xml:space="preserve">Laura </w:t>
                      </w:r>
                      <w:proofErr w:type="spellStart"/>
                      <w:r w:rsidRPr="002A33D9">
                        <w:rPr>
                          <w:rFonts w:ascii="Helvetica" w:hAnsi="Helvetica"/>
                          <w:color w:val="808080"/>
                          <w:sz w:val="24"/>
                          <w:szCs w:val="24"/>
                        </w:rPr>
                        <w:t>Reddington</w:t>
                      </w:r>
                      <w:proofErr w:type="spellEnd"/>
                      <w:r w:rsidRPr="002A33D9">
                        <w:rPr>
                          <w:rFonts w:ascii="Helvetica" w:hAnsi="Helvetica"/>
                          <w:color w:val="808080"/>
                          <w:sz w:val="24"/>
                          <w:szCs w:val="24"/>
                        </w:rPr>
                        <w:t xml:space="preserve"> Moser joined the Justice Center in January 2015. She earned a Bachelor of Science degree </w:t>
                      </w:r>
                      <w:r w:rsidR="005D752B">
                        <w:rPr>
                          <w:rFonts w:ascii="Helvetica" w:hAnsi="Helvetica"/>
                          <w:color w:val="808080"/>
                          <w:sz w:val="24"/>
                          <w:szCs w:val="24"/>
                        </w:rPr>
                        <w:t xml:space="preserve">in </w:t>
                      </w:r>
                      <w:r w:rsidRPr="002A33D9">
                        <w:rPr>
                          <w:rFonts w:ascii="Helvetica" w:hAnsi="Helvetica"/>
                          <w:color w:val="808080"/>
                          <w:sz w:val="24"/>
                          <w:szCs w:val="24"/>
                        </w:rPr>
                        <w:t>Psychology with an emphasis in Biological and Evolutionary Science from Penn State. While an undergraduate, she worked as a project coordinator at the Lab for Person</w:t>
                      </w:r>
                      <w:r w:rsidR="000621B0">
                        <w:rPr>
                          <w:rFonts w:ascii="Helvetica" w:hAnsi="Helvetica"/>
                          <w:color w:val="808080"/>
                          <w:sz w:val="24"/>
                          <w:szCs w:val="24"/>
                        </w:rPr>
                        <w:t>ality, Psychopathology and Psych</w:t>
                      </w:r>
                      <w:r w:rsidRPr="002A33D9">
                        <w:rPr>
                          <w:rFonts w:ascii="Helvetica" w:hAnsi="Helvetica"/>
                          <w:color w:val="808080"/>
                          <w:sz w:val="24"/>
                          <w:szCs w:val="24"/>
                        </w:rPr>
                        <w:t xml:space="preserve">otherapy Research. She also spent </w:t>
                      </w:r>
                      <w:r w:rsidR="005366EB">
                        <w:rPr>
                          <w:rFonts w:ascii="Helvetica" w:hAnsi="Helvetica"/>
                          <w:color w:val="808080"/>
                          <w:sz w:val="24"/>
                          <w:szCs w:val="24"/>
                        </w:rPr>
                        <w:t>several semesters as a research intern a</w:t>
                      </w:r>
                      <w:r w:rsidRPr="002A33D9">
                        <w:rPr>
                          <w:rFonts w:ascii="Helvetica" w:hAnsi="Helvetica"/>
                          <w:color w:val="808080"/>
                          <w:sz w:val="24"/>
                          <w:szCs w:val="24"/>
                        </w:rPr>
                        <w:t>t the International Center for the Study of Terrorism. Prior to joining the Justice Center, Laura was working as a Research Assistant at Penn State’s (PRO) Health Lab as a Data Collector/Research Assistant at the Pacific Institute for Research and Evaluation (PIRE).</w:t>
                      </w:r>
                      <w:r w:rsidRPr="002A33D9">
                        <w:rPr>
                          <w:sz w:val="24"/>
                          <w:szCs w:val="24"/>
                          <w:shd w:val="clear" w:color="auto" w:fill="FFFFFF"/>
                        </w:rPr>
                        <w:t> </w:t>
                      </w:r>
                    </w:p>
                    <w:p w:rsidR="002A33D9" w:rsidRPr="006A5A68" w:rsidRDefault="002A33D9" w:rsidP="002A33D9">
                      <w:pPr>
                        <w:pStyle w:val="NoSpacing"/>
                        <w:ind w:left="720"/>
                        <w:jc w:val="both"/>
                        <w:rPr>
                          <w:rFonts w:ascii="Helvetica" w:hAnsi="Helvetica"/>
                          <w:color w:val="808080"/>
                          <w:sz w:val="20"/>
                          <w:szCs w:val="20"/>
                        </w:rPr>
                      </w:pP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29D7709B" wp14:editId="4907A5F4">
                <wp:simplePos x="0" y="0"/>
                <wp:positionH relativeFrom="column">
                  <wp:posOffset>571500</wp:posOffset>
                </wp:positionH>
                <wp:positionV relativeFrom="paragraph">
                  <wp:posOffset>4221480</wp:posOffset>
                </wp:positionV>
                <wp:extent cx="6531610" cy="1371600"/>
                <wp:effectExtent l="0" t="0" r="2159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371600"/>
                        </a:xfrm>
                        <a:prstGeom prst="rect">
                          <a:avLst/>
                        </a:prstGeom>
                        <a:solidFill>
                          <a:srgbClr val="FFFFFF"/>
                        </a:solidFill>
                        <a:ln w="9525">
                          <a:solidFill>
                            <a:srgbClr val="BFBFBF"/>
                          </a:solidFill>
                          <a:miter lim="800000"/>
                          <a:headEnd/>
                          <a:tailEnd/>
                        </a:ln>
                      </wps:spPr>
                      <wps:txbx>
                        <w:txbxContent>
                          <w:p w:rsidR="001274B5" w:rsidRPr="002A33D9" w:rsidRDefault="001274B5" w:rsidP="00457109">
                            <w:pPr>
                              <w:pStyle w:val="NoSpacing"/>
                              <w:jc w:val="center"/>
                              <w:rPr>
                                <w:rFonts w:ascii="Cambria" w:hAnsi="Cambria"/>
                                <w:sz w:val="28"/>
                                <w:szCs w:val="28"/>
                              </w:rPr>
                            </w:pPr>
                            <w:r w:rsidRPr="002A33D9">
                              <w:rPr>
                                <w:rFonts w:ascii="Cambria" w:hAnsi="Cambria"/>
                                <w:sz w:val="28"/>
                                <w:szCs w:val="28"/>
                              </w:rPr>
                              <w:t xml:space="preserve">Director </w:t>
                            </w:r>
                            <w:r w:rsidR="00345356">
                              <w:rPr>
                                <w:rFonts w:ascii="Cambria" w:hAnsi="Cambria"/>
                                <w:sz w:val="28"/>
                                <w:szCs w:val="28"/>
                              </w:rPr>
                              <w:t>Delivers</w:t>
                            </w:r>
                            <w:r w:rsidRPr="002A33D9">
                              <w:rPr>
                                <w:rFonts w:ascii="Cambria" w:hAnsi="Cambria"/>
                                <w:sz w:val="28"/>
                                <w:szCs w:val="28"/>
                              </w:rPr>
                              <w:t xml:space="preserve"> Keynote Address</w:t>
                            </w:r>
                          </w:p>
                          <w:p w:rsidR="001274B5" w:rsidRPr="002A33D9" w:rsidRDefault="001274B5" w:rsidP="001274B5">
                            <w:pPr>
                              <w:pStyle w:val="NormalWeb"/>
                              <w:jc w:val="both"/>
                            </w:pPr>
                            <w:r w:rsidRPr="002A33D9">
                              <w:rPr>
                                <w:rFonts w:ascii="Helvetica" w:hAnsi="Helvetica"/>
                                <w:color w:val="808080"/>
                              </w:rPr>
                              <w:t xml:space="preserve">Justice Center for Research Director Doris </w:t>
                            </w:r>
                            <w:proofErr w:type="spellStart"/>
                            <w:r w:rsidRPr="002A33D9">
                              <w:rPr>
                                <w:rFonts w:ascii="Helvetica" w:hAnsi="Helvetica"/>
                                <w:color w:val="808080"/>
                              </w:rPr>
                              <w:t>MacKenzie</w:t>
                            </w:r>
                            <w:proofErr w:type="spellEnd"/>
                            <w:r w:rsidRPr="002A33D9">
                              <w:rPr>
                                <w:rFonts w:ascii="Helvetica" w:hAnsi="Helvetica"/>
                                <w:color w:val="808080"/>
                              </w:rPr>
                              <w:t xml:space="preserve"> gave the Keynote Address to The New South Wales Bureau of Crime Statistics and Research at the Applied Research in Crime and Justice Conference in Sydney, Australia. Dr. </w:t>
                            </w:r>
                            <w:proofErr w:type="spellStart"/>
                            <w:r w:rsidRPr="002A33D9">
                              <w:rPr>
                                <w:rFonts w:ascii="Helvetica" w:hAnsi="Helvetica"/>
                                <w:color w:val="808080"/>
                              </w:rPr>
                              <w:t>MacKenzie’s</w:t>
                            </w:r>
                            <w:proofErr w:type="spellEnd"/>
                            <w:r w:rsidRPr="002A33D9">
                              <w:rPr>
                                <w:rFonts w:ascii="Helvetica" w:hAnsi="Helvetica"/>
                                <w:color w:val="808080"/>
                              </w:rPr>
                              <w:t xml:space="preserve"> presentation titled “Reducing the Criminal Activities of Offenders” discussed the importance of reducing recidivism and the aspects of successful programming for offenders.</w:t>
                            </w:r>
                          </w:p>
                          <w:p w:rsidR="001274B5" w:rsidRPr="006A5A68" w:rsidRDefault="001274B5" w:rsidP="001274B5">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5pt;margin-top:332.4pt;width:514.3pt;height:10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" strokecolor="#bfbfbf">
                <v:textbox>
                  <w:txbxContent>
                    <w:p w:rsidR="001274B5" w:rsidRPr="002A33D9" w:rsidRDefault="001274B5" w:rsidP="00457109">
                      <w:pPr>
                        <w:pStyle w:val="NoSpacing"/>
                        <w:jc w:val="center"/>
                        <w:rPr>
                          <w:rFonts w:ascii="Cambria" w:hAnsi="Cambria"/>
                          <w:sz w:val="28"/>
                          <w:szCs w:val="28"/>
                        </w:rPr>
                      </w:pPr>
                      <w:r w:rsidRPr="002A33D9">
                        <w:rPr>
                          <w:rFonts w:ascii="Cambria" w:hAnsi="Cambria"/>
                          <w:sz w:val="28"/>
                          <w:szCs w:val="28"/>
                        </w:rPr>
                        <w:t xml:space="preserve">Director </w:t>
                      </w:r>
                      <w:r w:rsidR="00345356">
                        <w:rPr>
                          <w:rFonts w:ascii="Cambria" w:hAnsi="Cambria"/>
                          <w:sz w:val="28"/>
                          <w:szCs w:val="28"/>
                        </w:rPr>
                        <w:t>Delivers</w:t>
                      </w:r>
                      <w:r w:rsidRPr="002A33D9">
                        <w:rPr>
                          <w:rFonts w:ascii="Cambria" w:hAnsi="Cambria"/>
                          <w:sz w:val="28"/>
                          <w:szCs w:val="28"/>
                        </w:rPr>
                        <w:t xml:space="preserve"> Keynote Address</w:t>
                      </w:r>
                    </w:p>
                    <w:p w:rsidR="001274B5" w:rsidRPr="002A33D9" w:rsidRDefault="001274B5" w:rsidP="001274B5">
                      <w:pPr>
                        <w:pStyle w:val="NormalWeb"/>
                        <w:jc w:val="both"/>
                      </w:pPr>
                      <w:r w:rsidRPr="002A33D9">
                        <w:rPr>
                          <w:rFonts w:ascii="Helvetica" w:hAnsi="Helvetica"/>
                          <w:color w:val="808080"/>
                        </w:rPr>
                        <w:t xml:space="preserve">Justice Center for Research Director Doris </w:t>
                      </w:r>
                      <w:proofErr w:type="spellStart"/>
                      <w:r w:rsidRPr="002A33D9">
                        <w:rPr>
                          <w:rFonts w:ascii="Helvetica" w:hAnsi="Helvetica"/>
                          <w:color w:val="808080"/>
                        </w:rPr>
                        <w:t>MacKenzie</w:t>
                      </w:r>
                      <w:proofErr w:type="spellEnd"/>
                      <w:r w:rsidRPr="002A33D9">
                        <w:rPr>
                          <w:rFonts w:ascii="Helvetica" w:hAnsi="Helvetica"/>
                          <w:color w:val="808080"/>
                        </w:rPr>
                        <w:t xml:space="preserve"> gave the Keynote Address to The New South Wales Bureau of Crime Statistics and Research at the Applied Research in Crime and Justice Conference in Sydney, Australia. Dr. </w:t>
                      </w:r>
                      <w:proofErr w:type="spellStart"/>
                      <w:r w:rsidRPr="002A33D9">
                        <w:rPr>
                          <w:rFonts w:ascii="Helvetica" w:hAnsi="Helvetica"/>
                          <w:color w:val="808080"/>
                        </w:rPr>
                        <w:t>MacKenzie’s</w:t>
                      </w:r>
                      <w:proofErr w:type="spellEnd"/>
                      <w:r w:rsidRPr="002A33D9">
                        <w:rPr>
                          <w:rFonts w:ascii="Helvetica" w:hAnsi="Helvetica"/>
                          <w:color w:val="808080"/>
                        </w:rPr>
                        <w:t xml:space="preserve"> presentation titled “Reducing the Criminal Activities of Offenders” discussed the importance of reducing recidivism and the aspects of successful programming for offenders.</w:t>
                      </w:r>
                    </w:p>
                    <w:p w:rsidR="001274B5" w:rsidRPr="006A5A68" w:rsidRDefault="001274B5" w:rsidP="001274B5">
                      <w:pPr>
                        <w:pStyle w:val="NoSpacing"/>
                        <w:ind w:left="720"/>
                        <w:jc w:val="both"/>
                        <w:rPr>
                          <w:rFonts w:ascii="Helvetica" w:hAnsi="Helvetica"/>
                          <w:color w:val="808080"/>
                          <w:sz w:val="20"/>
                          <w:szCs w:val="20"/>
                        </w:rPr>
                      </w:pPr>
                    </w:p>
                  </w:txbxContent>
                </v:textbox>
              </v:shape>
            </w:pict>
          </mc:Fallback>
        </mc:AlternateContent>
      </w:r>
      <w:r w:rsidR="00457109">
        <w:rPr>
          <w:noProof/>
        </w:rPr>
        <mc:AlternateContent>
          <mc:Choice Requires="wps">
            <w:drawing>
              <wp:anchor distT="0" distB="0" distL="114300" distR="114300" simplePos="0" relativeHeight="251700736" behindDoc="0" locked="0" layoutInCell="1" allowOverlap="1" wp14:anchorId="45764B98" wp14:editId="663EEAC5">
                <wp:simplePos x="0" y="0"/>
                <wp:positionH relativeFrom="column">
                  <wp:posOffset>571500</wp:posOffset>
                </wp:positionH>
                <wp:positionV relativeFrom="paragraph">
                  <wp:posOffset>7031354</wp:posOffset>
                </wp:positionV>
                <wp:extent cx="6531610" cy="1514475"/>
                <wp:effectExtent l="0" t="0" r="2159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514475"/>
                        </a:xfrm>
                        <a:prstGeom prst="rect">
                          <a:avLst/>
                        </a:prstGeom>
                        <a:solidFill>
                          <a:srgbClr val="FFFFFF"/>
                        </a:solidFill>
                        <a:ln w="9525">
                          <a:solidFill>
                            <a:srgbClr val="BFBFBF"/>
                          </a:solidFill>
                          <a:miter lim="800000"/>
                          <a:headEnd/>
                          <a:tailEnd/>
                        </a:ln>
                      </wps:spPr>
                      <wps:txbx>
                        <w:txbxContent>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 xml:space="preserve">Julia </w:t>
                            </w:r>
                            <w:proofErr w:type="spellStart"/>
                            <w:r w:rsidRPr="002A33D9">
                              <w:rPr>
                                <w:rFonts w:ascii="Cambria" w:hAnsi="Cambria"/>
                                <w:sz w:val="28"/>
                                <w:szCs w:val="28"/>
                              </w:rPr>
                              <w:t>Laskorunsky</w:t>
                            </w:r>
                            <w:proofErr w:type="spellEnd"/>
                            <w:r w:rsidRPr="002A33D9">
                              <w:rPr>
                                <w:rFonts w:ascii="Cambria" w:hAnsi="Cambria"/>
                                <w:sz w:val="28"/>
                                <w:szCs w:val="28"/>
                              </w:rPr>
                              <w:t>, M.A. Wins ACJS Award</w:t>
                            </w:r>
                          </w:p>
                          <w:p w:rsidR="002A33D9" w:rsidRDefault="002A33D9" w:rsidP="002A33D9">
                            <w:pPr>
                              <w:pStyle w:val="NoSpacing"/>
                              <w:rPr>
                                <w:rFonts w:ascii="Cambria" w:hAnsi="Cambria"/>
                                <w:sz w:val="24"/>
                              </w:rPr>
                            </w:pPr>
                          </w:p>
                          <w:p w:rsidR="002A33D9" w:rsidRPr="002A33D9" w:rsidRDefault="002A33D9" w:rsidP="002A33D9">
                            <w:pPr>
                              <w:pStyle w:val="NoSpacing"/>
                              <w:jc w:val="both"/>
                              <w:rPr>
                                <w:rFonts w:ascii="Helvetica" w:hAnsi="Helvetica"/>
                                <w:color w:val="808080"/>
                                <w:sz w:val="24"/>
                                <w:szCs w:val="24"/>
                              </w:rPr>
                            </w:pPr>
                            <w:r w:rsidRPr="002A33D9">
                              <w:rPr>
                                <w:rFonts w:ascii="Helvetica" w:hAnsi="Helvetica"/>
                                <w:color w:val="808080"/>
                                <w:sz w:val="24"/>
                                <w:szCs w:val="24"/>
                              </w:rPr>
                              <w:t xml:space="preserve">Justice Center Graduate Student Assistant Julia </w:t>
                            </w:r>
                            <w:proofErr w:type="spellStart"/>
                            <w:r w:rsidRPr="002A33D9">
                              <w:rPr>
                                <w:rFonts w:ascii="Helvetica" w:hAnsi="Helvetica"/>
                                <w:color w:val="808080"/>
                                <w:sz w:val="24"/>
                                <w:szCs w:val="24"/>
                              </w:rPr>
                              <w:t>Laskorunsky</w:t>
                            </w:r>
                            <w:proofErr w:type="spellEnd"/>
                            <w:r w:rsidRPr="002A33D9">
                              <w:rPr>
                                <w:rFonts w:ascii="Helvetica" w:hAnsi="Helvetica"/>
                                <w:color w:val="808080"/>
                                <w:sz w:val="24"/>
                                <w:szCs w:val="24"/>
                              </w:rPr>
                              <w:t xml:space="preserve"> recently presented at the 2015 Academy of Criminal Justice Science Annual Meeting in Orlando, FL. Julia was awarded the ACJS Affirmative Action Student Scholarship Travel Award and won the Student Paper Competition with her paper titled “Specialization and Generalization of Serious Offenders.” While attending the meeting Julia served as a student representative at the Inaugural Student Summit.</w:t>
                            </w:r>
                          </w:p>
                          <w:p w:rsidR="002A33D9" w:rsidRPr="006A5A68" w:rsidRDefault="002A33D9" w:rsidP="002A33D9">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45pt;margin-top:553.65pt;width:514.3pt;height:119.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" strokecolor="#bfbfbf">
                <v:textbox>
                  <w:txbxContent>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 xml:space="preserve">Julia </w:t>
                      </w:r>
                      <w:proofErr w:type="spellStart"/>
                      <w:r w:rsidRPr="002A33D9">
                        <w:rPr>
                          <w:rFonts w:ascii="Cambria" w:hAnsi="Cambria"/>
                          <w:sz w:val="28"/>
                          <w:szCs w:val="28"/>
                        </w:rPr>
                        <w:t>Laskorunsky</w:t>
                      </w:r>
                      <w:proofErr w:type="spellEnd"/>
                      <w:r w:rsidRPr="002A33D9">
                        <w:rPr>
                          <w:rFonts w:ascii="Cambria" w:hAnsi="Cambria"/>
                          <w:sz w:val="28"/>
                          <w:szCs w:val="28"/>
                        </w:rPr>
                        <w:t>, M.A. Wins ACJS Award</w:t>
                      </w:r>
                    </w:p>
                    <w:p w:rsidR="002A33D9" w:rsidRDefault="002A33D9" w:rsidP="002A33D9">
                      <w:pPr>
                        <w:pStyle w:val="NoSpacing"/>
                        <w:rPr>
                          <w:rFonts w:ascii="Cambria" w:hAnsi="Cambria"/>
                          <w:sz w:val="24"/>
                        </w:rPr>
                      </w:pPr>
                    </w:p>
                    <w:p w:rsidR="002A33D9" w:rsidRPr="002A33D9" w:rsidRDefault="002A33D9" w:rsidP="002A33D9">
                      <w:pPr>
                        <w:pStyle w:val="NoSpacing"/>
                        <w:jc w:val="both"/>
                        <w:rPr>
                          <w:rFonts w:ascii="Helvetica" w:hAnsi="Helvetica"/>
                          <w:color w:val="808080"/>
                          <w:sz w:val="24"/>
                          <w:szCs w:val="24"/>
                        </w:rPr>
                      </w:pPr>
                      <w:r w:rsidRPr="002A33D9">
                        <w:rPr>
                          <w:rFonts w:ascii="Helvetica" w:hAnsi="Helvetica"/>
                          <w:color w:val="808080"/>
                          <w:sz w:val="24"/>
                          <w:szCs w:val="24"/>
                        </w:rPr>
                        <w:t xml:space="preserve">Justice Center Graduate Student Assistant Julia </w:t>
                      </w:r>
                      <w:proofErr w:type="spellStart"/>
                      <w:r w:rsidRPr="002A33D9">
                        <w:rPr>
                          <w:rFonts w:ascii="Helvetica" w:hAnsi="Helvetica"/>
                          <w:color w:val="808080"/>
                          <w:sz w:val="24"/>
                          <w:szCs w:val="24"/>
                        </w:rPr>
                        <w:t>Laskorunsky</w:t>
                      </w:r>
                      <w:proofErr w:type="spellEnd"/>
                      <w:r w:rsidRPr="002A33D9">
                        <w:rPr>
                          <w:rFonts w:ascii="Helvetica" w:hAnsi="Helvetica"/>
                          <w:color w:val="808080"/>
                          <w:sz w:val="24"/>
                          <w:szCs w:val="24"/>
                        </w:rPr>
                        <w:t xml:space="preserve"> recently presented at the 2015 Academy of Criminal Justice Science Annual Meeting in Orlando, FL. Julia was awarded the ACJS Affirmative Action Student Scholarship Travel Award and won the Student Paper Competition with her paper titled “Specialization and Generalization of Serious Offenders.” While attending the meeting Julia served as a student representative at the Inaugural Student Summit.</w:t>
                      </w:r>
                    </w:p>
                    <w:p w:rsidR="002A33D9" w:rsidRPr="006A5A68" w:rsidRDefault="002A33D9" w:rsidP="002A33D9">
                      <w:pPr>
                        <w:pStyle w:val="NoSpacing"/>
                        <w:ind w:left="720"/>
                        <w:jc w:val="both"/>
                        <w:rPr>
                          <w:rFonts w:ascii="Helvetica" w:hAnsi="Helvetica"/>
                          <w:color w:val="808080"/>
                          <w:sz w:val="20"/>
                          <w:szCs w:val="20"/>
                        </w:rPr>
                      </w:pPr>
                    </w:p>
                  </w:txbxContent>
                </v:textbox>
              </v:shape>
            </w:pict>
          </mc:Fallback>
        </mc:AlternateContent>
      </w:r>
      <w:r w:rsidR="00457109">
        <w:rPr>
          <w:noProof/>
        </w:rPr>
        <mc:AlternateContent>
          <mc:Choice Requires="wps">
            <w:drawing>
              <wp:anchor distT="0" distB="0" distL="114300" distR="114300" simplePos="0" relativeHeight="251698688" behindDoc="0" locked="0" layoutInCell="1" allowOverlap="1" wp14:anchorId="16C17EA1" wp14:editId="1823B205">
                <wp:simplePos x="0" y="0"/>
                <wp:positionH relativeFrom="column">
                  <wp:posOffset>571501</wp:posOffset>
                </wp:positionH>
                <wp:positionV relativeFrom="paragraph">
                  <wp:posOffset>5716905</wp:posOffset>
                </wp:positionV>
                <wp:extent cx="6531610" cy="1228725"/>
                <wp:effectExtent l="0" t="0" r="2159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228725"/>
                        </a:xfrm>
                        <a:prstGeom prst="rect">
                          <a:avLst/>
                        </a:prstGeom>
                        <a:solidFill>
                          <a:srgbClr val="FFFFFF"/>
                        </a:solidFill>
                        <a:ln w="9525">
                          <a:solidFill>
                            <a:srgbClr val="BFBFBF"/>
                          </a:solidFill>
                          <a:miter lim="800000"/>
                          <a:headEnd/>
                          <a:tailEnd/>
                        </a:ln>
                      </wps:spPr>
                      <wps:txbx>
                        <w:txbxContent>
                          <w:p w:rsidR="002A33D9" w:rsidRPr="002A33D9" w:rsidRDefault="002A33D9" w:rsidP="002A33D9">
                            <w:pPr>
                              <w:pStyle w:val="NoSpacing"/>
                              <w:ind w:firstLine="720"/>
                              <w:jc w:val="center"/>
                              <w:rPr>
                                <w:rFonts w:ascii="Cambria" w:hAnsi="Cambria"/>
                                <w:sz w:val="28"/>
                                <w:szCs w:val="28"/>
                              </w:rPr>
                            </w:pPr>
                            <w:r w:rsidRPr="002A33D9">
                              <w:rPr>
                                <w:rFonts w:ascii="Cambria" w:hAnsi="Cambria"/>
                                <w:sz w:val="28"/>
                                <w:szCs w:val="28"/>
                              </w:rPr>
                              <w:t>Managing Director</w:t>
                            </w:r>
                            <w:r w:rsidR="00345356">
                              <w:rPr>
                                <w:rFonts w:ascii="Cambria" w:hAnsi="Cambria"/>
                                <w:sz w:val="28"/>
                                <w:szCs w:val="28"/>
                              </w:rPr>
                              <w:t xml:space="preserve"> Gives Presentation</w:t>
                            </w:r>
                          </w:p>
                          <w:p w:rsidR="002A33D9" w:rsidRDefault="002A33D9" w:rsidP="002A33D9">
                            <w:pPr>
                              <w:pStyle w:val="NoSpacing"/>
                              <w:jc w:val="center"/>
                              <w:rPr>
                                <w:rFonts w:ascii="Cambria" w:hAnsi="Cambria"/>
                                <w:sz w:val="24"/>
                              </w:rPr>
                            </w:pPr>
                          </w:p>
                          <w:p w:rsidR="002A33D9" w:rsidRPr="002A33D9" w:rsidRDefault="002A33D9" w:rsidP="002A33D9">
                            <w:pPr>
                              <w:pStyle w:val="NoSpacing"/>
                              <w:jc w:val="both"/>
                              <w:rPr>
                                <w:sz w:val="24"/>
                                <w:szCs w:val="24"/>
                              </w:rPr>
                            </w:pPr>
                            <w:r w:rsidRPr="002A33D9">
                              <w:rPr>
                                <w:rFonts w:ascii="Helvetica" w:hAnsi="Helvetica"/>
                                <w:color w:val="808080"/>
                                <w:sz w:val="24"/>
                                <w:szCs w:val="24"/>
                              </w:rPr>
                              <w:t xml:space="preserve">The Justice Center for Research’s Managing Director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presented at The 2015 International Conference on Proven Collaborative Strategies for Improved Community Wellness and Safety, in King of Prussia, Pennsylvania. Dr. </w:t>
                            </w:r>
                            <w:proofErr w:type="spellStart"/>
                            <w:r w:rsidRPr="002A33D9">
                              <w:rPr>
                                <w:rFonts w:ascii="Helvetica" w:hAnsi="Helvetica"/>
                                <w:color w:val="808080"/>
                                <w:sz w:val="24"/>
                                <w:szCs w:val="24"/>
                              </w:rPr>
                              <w:t>Zajac’s</w:t>
                            </w:r>
                            <w:proofErr w:type="spellEnd"/>
                            <w:r w:rsidRPr="002A33D9">
                              <w:rPr>
                                <w:rFonts w:ascii="Helvetica" w:hAnsi="Helvetica"/>
                                <w:color w:val="808080"/>
                                <w:sz w:val="24"/>
                                <w:szCs w:val="24"/>
                              </w:rPr>
                              <w:t xml:space="preserve"> presentation was titled “From Evidence to Policy: Practitioner- Researcher Par</w:t>
                            </w:r>
                            <w:r w:rsidR="005D752B">
                              <w:rPr>
                                <w:rFonts w:ascii="Helvetica" w:hAnsi="Helvetica"/>
                                <w:color w:val="808080"/>
                                <w:sz w:val="24"/>
                                <w:szCs w:val="24"/>
                              </w:rPr>
                              <w:t>tnerships.”</w:t>
                            </w:r>
                          </w:p>
                          <w:p w:rsidR="002A33D9" w:rsidRPr="006A5A68" w:rsidRDefault="002A33D9" w:rsidP="002A33D9">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45pt;margin-top:450.15pt;width:514.3pt;height:9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" strokecolor="#bfbfbf">
                <v:textbox>
                  <w:txbxContent>
                    <w:p w:rsidR="002A33D9" w:rsidRPr="002A33D9" w:rsidRDefault="002A33D9" w:rsidP="002A33D9">
                      <w:pPr>
                        <w:pStyle w:val="NoSpacing"/>
                        <w:ind w:firstLine="720"/>
                        <w:jc w:val="center"/>
                        <w:rPr>
                          <w:rFonts w:ascii="Cambria" w:hAnsi="Cambria"/>
                          <w:sz w:val="28"/>
                          <w:szCs w:val="28"/>
                        </w:rPr>
                      </w:pPr>
                      <w:r w:rsidRPr="002A33D9">
                        <w:rPr>
                          <w:rFonts w:ascii="Cambria" w:hAnsi="Cambria"/>
                          <w:sz w:val="28"/>
                          <w:szCs w:val="28"/>
                        </w:rPr>
                        <w:t>Managing Director</w:t>
                      </w:r>
                      <w:r w:rsidR="00345356">
                        <w:rPr>
                          <w:rFonts w:ascii="Cambria" w:hAnsi="Cambria"/>
                          <w:sz w:val="28"/>
                          <w:szCs w:val="28"/>
                        </w:rPr>
                        <w:t xml:space="preserve"> Gives Presentation</w:t>
                      </w:r>
                    </w:p>
                    <w:p w:rsidR="002A33D9" w:rsidRDefault="002A33D9" w:rsidP="002A33D9">
                      <w:pPr>
                        <w:pStyle w:val="NoSpacing"/>
                        <w:jc w:val="center"/>
                        <w:rPr>
                          <w:rFonts w:ascii="Cambria" w:hAnsi="Cambria"/>
                          <w:sz w:val="24"/>
                        </w:rPr>
                      </w:pPr>
                    </w:p>
                    <w:p w:rsidR="002A33D9" w:rsidRPr="002A33D9" w:rsidRDefault="002A33D9" w:rsidP="002A33D9">
                      <w:pPr>
                        <w:pStyle w:val="NoSpacing"/>
                        <w:jc w:val="both"/>
                        <w:rPr>
                          <w:sz w:val="24"/>
                          <w:szCs w:val="24"/>
                        </w:rPr>
                      </w:pPr>
                      <w:r w:rsidRPr="002A33D9">
                        <w:rPr>
                          <w:rFonts w:ascii="Helvetica" w:hAnsi="Helvetica"/>
                          <w:color w:val="808080"/>
                          <w:sz w:val="24"/>
                          <w:szCs w:val="24"/>
                        </w:rPr>
                        <w:t xml:space="preserve">The Justice Center for Research’s Managing Director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presented at The 2015 International Conference on Proven Collaborative Strategies for Improved Community Wellness and Safety, in King of Prussia, Pennsylvania. Dr. </w:t>
                      </w:r>
                      <w:proofErr w:type="spellStart"/>
                      <w:r w:rsidRPr="002A33D9">
                        <w:rPr>
                          <w:rFonts w:ascii="Helvetica" w:hAnsi="Helvetica"/>
                          <w:color w:val="808080"/>
                          <w:sz w:val="24"/>
                          <w:szCs w:val="24"/>
                        </w:rPr>
                        <w:t>Zajac’s</w:t>
                      </w:r>
                      <w:proofErr w:type="spellEnd"/>
                      <w:r w:rsidRPr="002A33D9">
                        <w:rPr>
                          <w:rFonts w:ascii="Helvetica" w:hAnsi="Helvetica"/>
                          <w:color w:val="808080"/>
                          <w:sz w:val="24"/>
                          <w:szCs w:val="24"/>
                        </w:rPr>
                        <w:t xml:space="preserve"> presentation was titled “From Evidence to Policy: Practitioner- Researcher Par</w:t>
                      </w:r>
                      <w:r w:rsidR="005D752B">
                        <w:rPr>
                          <w:rFonts w:ascii="Helvetica" w:hAnsi="Helvetica"/>
                          <w:color w:val="808080"/>
                          <w:sz w:val="24"/>
                          <w:szCs w:val="24"/>
                        </w:rPr>
                        <w:t>tnerships.”</w:t>
                      </w:r>
                    </w:p>
                    <w:p w:rsidR="002A33D9" w:rsidRPr="006A5A68" w:rsidRDefault="002A33D9" w:rsidP="002A33D9">
                      <w:pPr>
                        <w:pStyle w:val="NoSpacing"/>
                        <w:ind w:left="720"/>
                        <w:jc w:val="both"/>
                        <w:rPr>
                          <w:rFonts w:ascii="Helvetica" w:hAnsi="Helvetica"/>
                          <w:color w:val="808080"/>
                          <w:sz w:val="20"/>
                          <w:szCs w:val="20"/>
                        </w:rPr>
                      </w:pPr>
                    </w:p>
                  </w:txbxContent>
                </v:textbox>
              </v:shape>
            </w:pict>
          </mc:Fallback>
        </mc:AlternateContent>
      </w:r>
      <w:r w:rsidR="00824E4A">
        <w:br w:type="page"/>
      </w:r>
    </w:p>
    <w:p w:rsidR="00991D3C" w:rsidRDefault="00457109" w:rsidP="00824E4A">
      <w:pPr>
        <w:spacing w:before="0"/>
      </w:pPr>
      <w:r>
        <w:rPr>
          <w:noProof/>
        </w:rPr>
        <w:lastRenderedPageBreak/>
        <mc:AlternateContent>
          <mc:Choice Requires="wps">
            <w:drawing>
              <wp:anchor distT="0" distB="0" distL="114300" distR="114300" simplePos="0" relativeHeight="251702784" behindDoc="0" locked="0" layoutInCell="1" allowOverlap="1" wp14:anchorId="41F60CF7" wp14:editId="175C46C3">
                <wp:simplePos x="0" y="0"/>
                <wp:positionH relativeFrom="column">
                  <wp:posOffset>180976</wp:posOffset>
                </wp:positionH>
                <wp:positionV relativeFrom="paragraph">
                  <wp:posOffset>-152400</wp:posOffset>
                </wp:positionV>
                <wp:extent cx="6972300" cy="28194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19400"/>
                        </a:xfrm>
                        <a:prstGeom prst="rect">
                          <a:avLst/>
                        </a:prstGeom>
                        <a:solidFill>
                          <a:srgbClr val="FFFFFF"/>
                        </a:solidFill>
                        <a:ln w="9525">
                          <a:solidFill>
                            <a:srgbClr val="BFBFBF"/>
                          </a:solidFill>
                          <a:miter lim="800000"/>
                          <a:headEnd/>
                          <a:tailEnd/>
                        </a:ln>
                      </wps:spPr>
                      <wps:txbx>
                        <w:txbxContent>
                          <w:p w:rsidR="002A33D9" w:rsidRPr="002A33D9" w:rsidRDefault="002A33D9" w:rsidP="002A33D9">
                            <w:pPr>
                              <w:pStyle w:val="NoSpacing"/>
                              <w:jc w:val="center"/>
                              <w:rPr>
                                <w:rFonts w:ascii="Helvetica" w:hAnsi="Helvetica"/>
                                <w:color w:val="808080"/>
                                <w:sz w:val="28"/>
                                <w:szCs w:val="28"/>
                              </w:rPr>
                            </w:pPr>
                          </w:p>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 xml:space="preserve">Susan </w:t>
                            </w:r>
                            <w:proofErr w:type="spellStart"/>
                            <w:r w:rsidRPr="002A33D9">
                              <w:rPr>
                                <w:rFonts w:ascii="Cambria" w:hAnsi="Cambria"/>
                                <w:sz w:val="28"/>
                                <w:szCs w:val="28"/>
                              </w:rPr>
                              <w:t>McNeeley</w:t>
                            </w:r>
                            <w:proofErr w:type="spellEnd"/>
                            <w:r w:rsidRPr="002A33D9">
                              <w:rPr>
                                <w:rFonts w:ascii="Cambria" w:hAnsi="Cambria"/>
                                <w:sz w:val="28"/>
                                <w:szCs w:val="28"/>
                              </w:rPr>
                              <w:t xml:space="preserve">, Ph.D. </w:t>
                            </w:r>
                            <w:r w:rsidR="00345356">
                              <w:rPr>
                                <w:rFonts w:ascii="Cambria" w:hAnsi="Cambria"/>
                                <w:sz w:val="28"/>
                                <w:szCs w:val="28"/>
                              </w:rPr>
                              <w:t xml:space="preserve">Gives Research </w:t>
                            </w:r>
                            <w:r w:rsidRPr="002A33D9">
                              <w:rPr>
                                <w:rFonts w:ascii="Cambria" w:hAnsi="Cambria"/>
                                <w:sz w:val="28"/>
                                <w:szCs w:val="28"/>
                              </w:rPr>
                              <w:t>Lecture at NSCR</w:t>
                            </w:r>
                          </w:p>
                          <w:p w:rsidR="002A33D9" w:rsidRPr="002A33D9" w:rsidRDefault="002A33D9" w:rsidP="002A33D9">
                            <w:pPr>
                              <w:pStyle w:val="NormalWeb"/>
                              <w:jc w:val="both"/>
                            </w:pPr>
                            <w:r w:rsidRPr="002A33D9">
                              <w:rPr>
                                <w:rFonts w:ascii="Helvetica" w:hAnsi="Helvetica"/>
                                <w:color w:val="808080"/>
                              </w:rPr>
                              <w:t xml:space="preserve">This Spring Justice Center post-doc Susan </w:t>
                            </w:r>
                            <w:proofErr w:type="spellStart"/>
                            <w:r w:rsidRPr="002A33D9">
                              <w:rPr>
                                <w:rFonts w:ascii="Helvetica" w:hAnsi="Helvetica"/>
                                <w:color w:val="808080"/>
                              </w:rPr>
                              <w:t>McNeeley</w:t>
                            </w:r>
                            <w:proofErr w:type="spellEnd"/>
                            <w:r w:rsidRPr="002A33D9">
                              <w:rPr>
                                <w:rFonts w:ascii="Helvetica" w:hAnsi="Helvetica"/>
                                <w:color w:val="808080"/>
                              </w:rPr>
                              <w:t xml:space="preserve"> was invited to present her research at the Netherlands Institute for the Study of Crime and Law Enforcement (NSCR) as part of their brown bag lecture series. She gave a lecture on her research that examines different ways in which beliefs related to the code of the streets interact with routine activities to influence victimization among adults and youth. According to Elijah Anderson’s </w:t>
                            </w:r>
                            <w:r w:rsidRPr="002A33D9">
                              <w:rPr>
                                <w:rFonts w:ascii="Helvetica" w:hAnsi="Helvetica"/>
                                <w:i/>
                                <w:color w:val="808080"/>
                              </w:rPr>
                              <w:t>Code of the Street</w:t>
                            </w:r>
                            <w:r w:rsidRPr="002A33D9">
                              <w:rPr>
                                <w:rFonts w:ascii="Helvetica" w:hAnsi="Helvetica"/>
                                <w:color w:val="808080"/>
                              </w:rPr>
                              <w:t xml:space="preserve"> (1999), individuals in disadvantaged communities adopt a set of oppositional values, partly as a way to avoid victimization. However, the research on the effect of the street code on victimization is mixed, with many empirical studies finding that those who adhere to the values provided in the code are at a greater risk for victimization. It is argued that, because the code of the street prescribes hostile or violent methods of resolving conflicts, its followers are at higher risk of victimization due to an increase in target antagonism. Dr. </w:t>
                            </w:r>
                            <w:proofErr w:type="spellStart"/>
                            <w:r w:rsidRPr="002A33D9">
                              <w:rPr>
                                <w:rFonts w:ascii="Helvetica" w:hAnsi="Helvetica"/>
                                <w:color w:val="808080"/>
                              </w:rPr>
                              <w:t>McNeeley’s</w:t>
                            </w:r>
                            <w:proofErr w:type="spellEnd"/>
                            <w:r w:rsidRPr="002A33D9">
                              <w:rPr>
                                <w:rFonts w:ascii="Helvetica" w:hAnsi="Helvetica"/>
                                <w:color w:val="808080"/>
                              </w:rPr>
                              <w:t xml:space="preserve"> research incorporates lifestyle-routine activities theory into the model in an attempt to explain these inconsistent findings in the literature.</w:t>
                            </w:r>
                          </w:p>
                          <w:p w:rsidR="002A33D9" w:rsidRPr="006A5A68" w:rsidRDefault="002A33D9" w:rsidP="002A33D9">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14.25pt;margin-top:-12pt;width:549pt;height:22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" strokecolor="#bfbfbf">
                <v:textbox>
                  <w:txbxContent>
                    <w:p w:rsidR="002A33D9" w:rsidRPr="002A33D9" w:rsidRDefault="002A33D9" w:rsidP="002A33D9">
                      <w:pPr>
                        <w:pStyle w:val="NoSpacing"/>
                        <w:jc w:val="center"/>
                        <w:rPr>
                          <w:rFonts w:ascii="Helvetica" w:hAnsi="Helvetica"/>
                          <w:color w:val="808080"/>
                          <w:sz w:val="28"/>
                          <w:szCs w:val="28"/>
                        </w:rPr>
                      </w:pPr>
                    </w:p>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 xml:space="preserve">Susan </w:t>
                      </w:r>
                      <w:proofErr w:type="spellStart"/>
                      <w:r w:rsidRPr="002A33D9">
                        <w:rPr>
                          <w:rFonts w:ascii="Cambria" w:hAnsi="Cambria"/>
                          <w:sz w:val="28"/>
                          <w:szCs w:val="28"/>
                        </w:rPr>
                        <w:t>McNeeley</w:t>
                      </w:r>
                      <w:proofErr w:type="spellEnd"/>
                      <w:r w:rsidRPr="002A33D9">
                        <w:rPr>
                          <w:rFonts w:ascii="Cambria" w:hAnsi="Cambria"/>
                          <w:sz w:val="28"/>
                          <w:szCs w:val="28"/>
                        </w:rPr>
                        <w:t xml:space="preserve">, Ph.D. </w:t>
                      </w:r>
                      <w:r w:rsidR="00345356">
                        <w:rPr>
                          <w:rFonts w:ascii="Cambria" w:hAnsi="Cambria"/>
                          <w:sz w:val="28"/>
                          <w:szCs w:val="28"/>
                        </w:rPr>
                        <w:t xml:space="preserve">Gives Research </w:t>
                      </w:r>
                      <w:r w:rsidRPr="002A33D9">
                        <w:rPr>
                          <w:rFonts w:ascii="Cambria" w:hAnsi="Cambria"/>
                          <w:sz w:val="28"/>
                          <w:szCs w:val="28"/>
                        </w:rPr>
                        <w:t>Lecture at NSCR</w:t>
                      </w:r>
                    </w:p>
                    <w:p w:rsidR="002A33D9" w:rsidRPr="002A33D9" w:rsidRDefault="002A33D9" w:rsidP="002A33D9">
                      <w:pPr>
                        <w:pStyle w:val="NormalWeb"/>
                        <w:jc w:val="both"/>
                      </w:pPr>
                      <w:r w:rsidRPr="002A33D9">
                        <w:rPr>
                          <w:rFonts w:ascii="Helvetica" w:hAnsi="Helvetica"/>
                          <w:color w:val="808080"/>
                        </w:rPr>
                        <w:t xml:space="preserve">This Spring Justice Center post-doc Susan </w:t>
                      </w:r>
                      <w:proofErr w:type="spellStart"/>
                      <w:r w:rsidRPr="002A33D9">
                        <w:rPr>
                          <w:rFonts w:ascii="Helvetica" w:hAnsi="Helvetica"/>
                          <w:color w:val="808080"/>
                        </w:rPr>
                        <w:t>McNeeley</w:t>
                      </w:r>
                      <w:proofErr w:type="spellEnd"/>
                      <w:r w:rsidRPr="002A33D9">
                        <w:rPr>
                          <w:rFonts w:ascii="Helvetica" w:hAnsi="Helvetica"/>
                          <w:color w:val="808080"/>
                        </w:rPr>
                        <w:t xml:space="preserve"> was invited to present her research at the Netherlands Institute for the Study of Crime and Law Enforcement (NSCR) as part of their brown bag lecture series. She gave a lecture on her research that examines different ways in which beliefs related to the code of the streets interact with routine activities to influence victimization among adults and youth. According to Elijah Anderson’s </w:t>
                      </w:r>
                      <w:r w:rsidRPr="002A33D9">
                        <w:rPr>
                          <w:rFonts w:ascii="Helvetica" w:hAnsi="Helvetica"/>
                          <w:i/>
                          <w:color w:val="808080"/>
                        </w:rPr>
                        <w:t>Code of the Street</w:t>
                      </w:r>
                      <w:r w:rsidRPr="002A33D9">
                        <w:rPr>
                          <w:rFonts w:ascii="Helvetica" w:hAnsi="Helvetica"/>
                          <w:color w:val="808080"/>
                        </w:rPr>
                        <w:t xml:space="preserve"> (1999), individuals in disadvantaged communities adopt a set of oppositional values, partly as a way to avoid victimization. However, the research on the effect of the street code on victimization is mixed, with many empirical studies finding that those who adhere to the values provided in the code are at a greater risk for victimization. It is argued that, because the code of the street prescribes hostile or violent methods of resolving conflicts, its followers are at higher risk of victimization due to an increase in target antagonism. Dr. </w:t>
                      </w:r>
                      <w:proofErr w:type="spellStart"/>
                      <w:r w:rsidRPr="002A33D9">
                        <w:rPr>
                          <w:rFonts w:ascii="Helvetica" w:hAnsi="Helvetica"/>
                          <w:color w:val="808080"/>
                        </w:rPr>
                        <w:t>McNeeley’s</w:t>
                      </w:r>
                      <w:proofErr w:type="spellEnd"/>
                      <w:r w:rsidRPr="002A33D9">
                        <w:rPr>
                          <w:rFonts w:ascii="Helvetica" w:hAnsi="Helvetica"/>
                          <w:color w:val="808080"/>
                        </w:rPr>
                        <w:t xml:space="preserve"> research incorporates lifestyle-routine activities theory into the model in an attempt to explain these inconsistent findings in the literature.</w:t>
                      </w:r>
                    </w:p>
                    <w:p w:rsidR="002A33D9" w:rsidRPr="006A5A68" w:rsidRDefault="002A33D9" w:rsidP="002A33D9">
                      <w:pPr>
                        <w:pStyle w:val="NoSpacing"/>
                        <w:ind w:left="720"/>
                        <w:jc w:val="both"/>
                        <w:rPr>
                          <w:rFonts w:ascii="Helvetica" w:hAnsi="Helvetica"/>
                          <w:color w:val="808080"/>
                          <w:sz w:val="20"/>
                          <w:szCs w:val="20"/>
                        </w:rPr>
                      </w:pPr>
                    </w:p>
                  </w:txbxContent>
                </v:textbox>
              </v:shape>
            </w:pict>
          </mc:Fallback>
        </mc:AlternateContent>
      </w:r>
    </w:p>
    <w:p w:rsidR="00991D3C" w:rsidRDefault="00991D3C" w:rsidP="00824E4A">
      <w:pPr>
        <w:spacing w:before="0"/>
      </w:pPr>
    </w:p>
    <w:p w:rsidR="00991D3C" w:rsidRDefault="00991D3C" w:rsidP="00824E4A">
      <w:pPr>
        <w:spacing w:before="0"/>
      </w:pPr>
    </w:p>
    <w:p w:rsidR="00991D3C" w:rsidRPr="00991D3C" w:rsidRDefault="00991D3C" w:rsidP="00991D3C"/>
    <w:p w:rsidR="00991D3C" w:rsidRPr="00991D3C" w:rsidRDefault="00991D3C" w:rsidP="00991D3C"/>
    <w:p w:rsidR="00991D3C" w:rsidRPr="00991D3C" w:rsidRDefault="00991D3C" w:rsidP="00991D3C"/>
    <w:p w:rsidR="00991D3C" w:rsidRPr="00991D3C" w:rsidRDefault="00991D3C" w:rsidP="00991D3C"/>
    <w:p w:rsidR="00991D3C" w:rsidRDefault="00991D3C" w:rsidP="00991D3C"/>
    <w:p w:rsidR="00824E4A" w:rsidRDefault="009C5D18" w:rsidP="00991D3C">
      <w:pPr>
        <w:jc w:val="right"/>
      </w:pPr>
      <w:r>
        <w:rPr>
          <w:noProof/>
        </w:rPr>
        <mc:AlternateContent>
          <mc:Choice Requires="wps">
            <w:drawing>
              <wp:anchor distT="0" distB="0" distL="114300" distR="114300" simplePos="0" relativeHeight="251706880" behindDoc="0" locked="0" layoutInCell="1" allowOverlap="1" wp14:anchorId="09ACEAB9" wp14:editId="49B57F9E">
                <wp:simplePos x="0" y="0"/>
                <wp:positionH relativeFrom="column">
                  <wp:posOffset>180975</wp:posOffset>
                </wp:positionH>
                <wp:positionV relativeFrom="paragraph">
                  <wp:posOffset>7620</wp:posOffset>
                </wp:positionV>
                <wp:extent cx="6972300" cy="20955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095500"/>
                        </a:xfrm>
                        <a:prstGeom prst="rect">
                          <a:avLst/>
                        </a:prstGeom>
                        <a:solidFill>
                          <a:srgbClr val="FFFFFF"/>
                        </a:solidFill>
                        <a:ln w="9525">
                          <a:solidFill>
                            <a:srgbClr val="BFBFBF"/>
                          </a:solidFill>
                          <a:miter lim="800000"/>
                          <a:headEnd/>
                          <a:tailEnd/>
                        </a:ln>
                      </wps:spPr>
                      <wps:txbx>
                        <w:txbxContent>
                          <w:p w:rsidR="00966CC7" w:rsidRPr="002A33D9" w:rsidRDefault="00966CC7" w:rsidP="009C7DF1">
                            <w:pPr>
                              <w:pStyle w:val="NoSpacing"/>
                              <w:jc w:val="center"/>
                              <w:rPr>
                                <w:rFonts w:ascii="Cambria" w:hAnsi="Cambria"/>
                                <w:sz w:val="28"/>
                                <w:szCs w:val="28"/>
                              </w:rPr>
                            </w:pPr>
                            <w:r w:rsidRPr="002A33D9">
                              <w:rPr>
                                <w:rFonts w:ascii="Cambria" w:hAnsi="Cambria"/>
                                <w:sz w:val="28"/>
                                <w:szCs w:val="28"/>
                              </w:rPr>
                              <w:t>Prison Inmate N</w:t>
                            </w:r>
                            <w:r>
                              <w:rPr>
                                <w:rFonts w:ascii="Cambria" w:hAnsi="Cambria"/>
                                <w:sz w:val="28"/>
                                <w:szCs w:val="28"/>
                              </w:rPr>
                              <w:t>etworks Study (PINS) Award</w:t>
                            </w:r>
                          </w:p>
                          <w:p w:rsidR="00966CC7" w:rsidRPr="002A33D9" w:rsidRDefault="00F20A06" w:rsidP="00966CC7">
                            <w:pPr>
                              <w:pStyle w:val="NormalWeb"/>
                              <w:jc w:val="both"/>
                            </w:pPr>
                            <w:r>
                              <w:rPr>
                                <w:rFonts w:ascii="Helvetica" w:hAnsi="Helvetica"/>
                                <w:color w:val="808080"/>
                              </w:rPr>
                              <w:t xml:space="preserve">The National Science Foundation recently made an award of $323,814 to Penn State to support </w:t>
                            </w:r>
                            <w:r w:rsidR="005D752B">
                              <w:rPr>
                                <w:rFonts w:ascii="Helvetica" w:hAnsi="Helvetica"/>
                                <w:color w:val="808080"/>
                              </w:rPr>
                              <w:t>the Prison Inmate Networks</w:t>
                            </w:r>
                            <w:r>
                              <w:rPr>
                                <w:rFonts w:ascii="Helvetica" w:hAnsi="Helvetica"/>
                                <w:color w:val="808080"/>
                              </w:rPr>
                              <w:t xml:space="preserve"> </w:t>
                            </w:r>
                            <w:r w:rsidR="005D752B">
                              <w:rPr>
                                <w:rFonts w:ascii="Helvetica" w:hAnsi="Helvetica"/>
                                <w:color w:val="808080"/>
                              </w:rPr>
                              <w:t>P</w:t>
                            </w:r>
                            <w:r>
                              <w:rPr>
                                <w:rFonts w:ascii="Helvetica" w:hAnsi="Helvetica"/>
                                <w:color w:val="808080"/>
                              </w:rPr>
                              <w:t xml:space="preserve">roject, starting April 15, 2015 - March 31, 2017. The study examines the social networks of prison inmates in a state penitentiary and will have important implications for understanding how inmate social networks influence inmate reentry as well as the dynamics of the prison therapeutic setting. Principal Investigator Derek </w:t>
                            </w:r>
                            <w:proofErr w:type="spellStart"/>
                            <w:r>
                              <w:rPr>
                                <w:rFonts w:ascii="Helvetica" w:hAnsi="Helvetica"/>
                                <w:color w:val="808080"/>
                              </w:rPr>
                              <w:t>Kreager</w:t>
                            </w:r>
                            <w:proofErr w:type="spellEnd"/>
                            <w:r>
                              <w:rPr>
                                <w:rFonts w:ascii="Helvetica" w:hAnsi="Helvetica"/>
                                <w:color w:val="808080"/>
                              </w:rPr>
                              <w:t xml:space="preserve"> and Co-Principal Investigator Gary </w:t>
                            </w:r>
                            <w:proofErr w:type="spellStart"/>
                            <w:r>
                              <w:rPr>
                                <w:rFonts w:ascii="Helvetica" w:hAnsi="Helvetica"/>
                                <w:color w:val="808080"/>
                              </w:rPr>
                              <w:t>Zajac</w:t>
                            </w:r>
                            <w:proofErr w:type="spellEnd"/>
                            <w:r>
                              <w:rPr>
                                <w:rFonts w:ascii="Helvetica" w:hAnsi="Helvetica"/>
                                <w:color w:val="808080"/>
                              </w:rPr>
                              <w:t xml:space="preserve"> are collaborating with numerous external scholars to oversee the PINS Project. </w:t>
                            </w:r>
                            <w:r w:rsidR="00AD07A8">
                              <w:rPr>
                                <w:rFonts w:ascii="Helvetica" w:hAnsi="Helvetica"/>
                                <w:color w:val="808080"/>
                              </w:rPr>
                              <w:t xml:space="preserve">Justice Center Postdoctoral Scholar Michaela </w:t>
                            </w:r>
                            <w:proofErr w:type="spellStart"/>
                            <w:r w:rsidR="00AD07A8">
                              <w:rPr>
                                <w:rFonts w:ascii="Helvetica" w:hAnsi="Helvetica"/>
                                <w:color w:val="808080"/>
                              </w:rPr>
                              <w:t>Soyer</w:t>
                            </w:r>
                            <w:proofErr w:type="spellEnd"/>
                            <w:r w:rsidR="00AD07A8">
                              <w:rPr>
                                <w:rFonts w:ascii="Helvetica" w:hAnsi="Helvetica"/>
                                <w:color w:val="808080"/>
                              </w:rPr>
                              <w:t xml:space="preserve"> has collaborated on all phases of the project and will supervise the data collection process at </w:t>
                            </w:r>
                            <w:proofErr w:type="spellStart"/>
                            <w:r w:rsidR="00AD07A8">
                              <w:rPr>
                                <w:rFonts w:ascii="Helvetica" w:hAnsi="Helvetica"/>
                                <w:color w:val="808080"/>
                              </w:rPr>
                              <w:t>Rockview</w:t>
                            </w:r>
                            <w:proofErr w:type="spellEnd"/>
                            <w:r w:rsidR="00AD07A8">
                              <w:rPr>
                                <w:rFonts w:ascii="Helvetica" w:hAnsi="Helvetica"/>
                                <w:color w:val="808080"/>
                              </w:rPr>
                              <w:t xml:space="preserve">. </w:t>
                            </w:r>
                            <w:r>
                              <w:rPr>
                                <w:rFonts w:ascii="Helvetica" w:hAnsi="Helvetica"/>
                                <w:color w:val="808080"/>
                              </w:rPr>
                              <w:t>Data collection</w:t>
                            </w:r>
                            <w:r w:rsidR="00CC6475">
                              <w:rPr>
                                <w:rFonts w:ascii="Helvetica" w:hAnsi="Helvetica"/>
                                <w:color w:val="808080"/>
                              </w:rPr>
                              <w:t xml:space="preserve"> </w:t>
                            </w:r>
                            <w:r>
                              <w:rPr>
                                <w:rFonts w:ascii="Helvetica" w:hAnsi="Helvetica"/>
                                <w:color w:val="808080"/>
                              </w:rPr>
                              <w:t xml:space="preserve">will begin at SCI </w:t>
                            </w:r>
                            <w:proofErr w:type="spellStart"/>
                            <w:r>
                              <w:rPr>
                                <w:rFonts w:ascii="Helvetica" w:hAnsi="Helvetica"/>
                                <w:color w:val="808080"/>
                              </w:rPr>
                              <w:t>Rockview</w:t>
                            </w:r>
                            <w:proofErr w:type="spellEnd"/>
                            <w:r>
                              <w:rPr>
                                <w:rFonts w:ascii="Helvetica" w:hAnsi="Helvetica"/>
                                <w:color w:val="808080"/>
                              </w:rPr>
                              <w:t xml:space="preserve"> th</w:t>
                            </w:r>
                            <w:r w:rsidR="00CC6475">
                              <w:rPr>
                                <w:rFonts w:ascii="Helvetica" w:hAnsi="Helvetica"/>
                                <w:color w:val="808080"/>
                              </w:rPr>
                              <w:t xml:space="preserve">is summer with </w:t>
                            </w:r>
                            <w:r>
                              <w:rPr>
                                <w:rFonts w:ascii="Helvetica" w:hAnsi="Helvetica"/>
                                <w:color w:val="808080"/>
                              </w:rPr>
                              <w:t>Justice Center Research Assistant Edward Hayes</w:t>
                            </w:r>
                            <w:r w:rsidR="00CC6475">
                              <w:rPr>
                                <w:rFonts w:ascii="Helvetica" w:hAnsi="Helvetica"/>
                                <w:color w:val="808080"/>
                              </w:rPr>
                              <w:t xml:space="preserve"> </w:t>
                            </w:r>
                            <w:r w:rsidR="009C5D18">
                              <w:rPr>
                                <w:rFonts w:ascii="Helvetica" w:hAnsi="Helvetica"/>
                                <w:color w:val="808080"/>
                              </w:rPr>
                              <w:t>interviewi</w:t>
                            </w:r>
                            <w:r w:rsidR="00CC6475">
                              <w:rPr>
                                <w:rFonts w:ascii="Helvetica" w:hAnsi="Helvetica"/>
                                <w:color w:val="808080"/>
                              </w:rPr>
                              <w:t>ng inmates.</w:t>
                            </w:r>
                          </w:p>
                          <w:p w:rsidR="00966CC7" w:rsidRPr="006A5A68" w:rsidRDefault="00966CC7" w:rsidP="00966CC7">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4.25pt;margin-top:.6pt;width:549pt;height:1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" strokecolor="#bfbfbf">
                <v:textbox>
                  <w:txbxContent>
                    <w:p w:rsidR="00966CC7" w:rsidRPr="002A33D9" w:rsidRDefault="00966CC7" w:rsidP="009C7DF1">
                      <w:pPr>
                        <w:pStyle w:val="NoSpacing"/>
                        <w:jc w:val="center"/>
                        <w:rPr>
                          <w:rFonts w:ascii="Cambria" w:hAnsi="Cambria"/>
                          <w:sz w:val="28"/>
                          <w:szCs w:val="28"/>
                        </w:rPr>
                      </w:pPr>
                      <w:r w:rsidRPr="002A33D9">
                        <w:rPr>
                          <w:rFonts w:ascii="Cambria" w:hAnsi="Cambria"/>
                          <w:sz w:val="28"/>
                          <w:szCs w:val="28"/>
                        </w:rPr>
                        <w:t>Prison Inmate N</w:t>
                      </w:r>
                      <w:r>
                        <w:rPr>
                          <w:rFonts w:ascii="Cambria" w:hAnsi="Cambria"/>
                          <w:sz w:val="28"/>
                          <w:szCs w:val="28"/>
                        </w:rPr>
                        <w:t>etworks Study (PINS) Award</w:t>
                      </w:r>
                    </w:p>
                    <w:p w:rsidR="00966CC7" w:rsidRPr="002A33D9" w:rsidRDefault="00F20A06" w:rsidP="00966CC7">
                      <w:pPr>
                        <w:pStyle w:val="NormalWeb"/>
                        <w:jc w:val="both"/>
                      </w:pPr>
                      <w:r>
                        <w:rPr>
                          <w:rFonts w:ascii="Helvetica" w:hAnsi="Helvetica"/>
                          <w:color w:val="808080"/>
                        </w:rPr>
                        <w:t xml:space="preserve">The National Science Foundation recently made an award of $323,814 to Penn State to support </w:t>
                      </w:r>
                      <w:r w:rsidR="005D752B">
                        <w:rPr>
                          <w:rFonts w:ascii="Helvetica" w:hAnsi="Helvetica"/>
                          <w:color w:val="808080"/>
                        </w:rPr>
                        <w:t>the Prison Inmate Networks</w:t>
                      </w:r>
                      <w:r>
                        <w:rPr>
                          <w:rFonts w:ascii="Helvetica" w:hAnsi="Helvetica"/>
                          <w:color w:val="808080"/>
                        </w:rPr>
                        <w:t xml:space="preserve"> </w:t>
                      </w:r>
                      <w:r w:rsidR="005D752B">
                        <w:rPr>
                          <w:rFonts w:ascii="Helvetica" w:hAnsi="Helvetica"/>
                          <w:color w:val="808080"/>
                        </w:rPr>
                        <w:t>P</w:t>
                      </w:r>
                      <w:r>
                        <w:rPr>
                          <w:rFonts w:ascii="Helvetica" w:hAnsi="Helvetica"/>
                          <w:color w:val="808080"/>
                        </w:rPr>
                        <w:t xml:space="preserve">roject, starting April 15, 2015 - March 31, 2017. The study examines the social networks of prison inmates in a state penitentiary and will have important implications for understanding how inmate social networks influence inmate reentry as well as the dynamics of the prison therapeutic setting. Principal Investigator Derek </w:t>
                      </w:r>
                      <w:proofErr w:type="spellStart"/>
                      <w:r>
                        <w:rPr>
                          <w:rFonts w:ascii="Helvetica" w:hAnsi="Helvetica"/>
                          <w:color w:val="808080"/>
                        </w:rPr>
                        <w:t>Kreager</w:t>
                      </w:r>
                      <w:proofErr w:type="spellEnd"/>
                      <w:r>
                        <w:rPr>
                          <w:rFonts w:ascii="Helvetica" w:hAnsi="Helvetica"/>
                          <w:color w:val="808080"/>
                        </w:rPr>
                        <w:t xml:space="preserve"> and Co-Principal Investigator Gary </w:t>
                      </w:r>
                      <w:proofErr w:type="spellStart"/>
                      <w:r>
                        <w:rPr>
                          <w:rFonts w:ascii="Helvetica" w:hAnsi="Helvetica"/>
                          <w:color w:val="808080"/>
                        </w:rPr>
                        <w:t>Zajac</w:t>
                      </w:r>
                      <w:proofErr w:type="spellEnd"/>
                      <w:r>
                        <w:rPr>
                          <w:rFonts w:ascii="Helvetica" w:hAnsi="Helvetica"/>
                          <w:color w:val="808080"/>
                        </w:rPr>
                        <w:t xml:space="preserve"> are collaborating with numerous external scholars to oversee the PINS Project. </w:t>
                      </w:r>
                      <w:r w:rsidR="00AD07A8">
                        <w:rPr>
                          <w:rFonts w:ascii="Helvetica" w:hAnsi="Helvetica"/>
                          <w:color w:val="808080"/>
                        </w:rPr>
                        <w:t xml:space="preserve">Justice Center Postdoctoral Scholar Michaela </w:t>
                      </w:r>
                      <w:proofErr w:type="spellStart"/>
                      <w:r w:rsidR="00AD07A8">
                        <w:rPr>
                          <w:rFonts w:ascii="Helvetica" w:hAnsi="Helvetica"/>
                          <w:color w:val="808080"/>
                        </w:rPr>
                        <w:t>Soyer</w:t>
                      </w:r>
                      <w:proofErr w:type="spellEnd"/>
                      <w:r w:rsidR="00AD07A8">
                        <w:rPr>
                          <w:rFonts w:ascii="Helvetica" w:hAnsi="Helvetica"/>
                          <w:color w:val="808080"/>
                        </w:rPr>
                        <w:t xml:space="preserve"> has collaborated on all phases of the project and will supervise the data collection process at </w:t>
                      </w:r>
                      <w:proofErr w:type="spellStart"/>
                      <w:r w:rsidR="00AD07A8">
                        <w:rPr>
                          <w:rFonts w:ascii="Helvetica" w:hAnsi="Helvetica"/>
                          <w:color w:val="808080"/>
                        </w:rPr>
                        <w:t>Rockview</w:t>
                      </w:r>
                      <w:proofErr w:type="spellEnd"/>
                      <w:r w:rsidR="00AD07A8">
                        <w:rPr>
                          <w:rFonts w:ascii="Helvetica" w:hAnsi="Helvetica"/>
                          <w:color w:val="808080"/>
                        </w:rPr>
                        <w:t xml:space="preserve">. </w:t>
                      </w:r>
                      <w:r>
                        <w:rPr>
                          <w:rFonts w:ascii="Helvetica" w:hAnsi="Helvetica"/>
                          <w:color w:val="808080"/>
                        </w:rPr>
                        <w:t>Data collection</w:t>
                      </w:r>
                      <w:r w:rsidR="00CC6475">
                        <w:rPr>
                          <w:rFonts w:ascii="Helvetica" w:hAnsi="Helvetica"/>
                          <w:color w:val="808080"/>
                        </w:rPr>
                        <w:t xml:space="preserve"> </w:t>
                      </w:r>
                      <w:r>
                        <w:rPr>
                          <w:rFonts w:ascii="Helvetica" w:hAnsi="Helvetica"/>
                          <w:color w:val="808080"/>
                        </w:rPr>
                        <w:t xml:space="preserve">will begin at SCI </w:t>
                      </w:r>
                      <w:proofErr w:type="spellStart"/>
                      <w:r>
                        <w:rPr>
                          <w:rFonts w:ascii="Helvetica" w:hAnsi="Helvetica"/>
                          <w:color w:val="808080"/>
                        </w:rPr>
                        <w:t>Rockview</w:t>
                      </w:r>
                      <w:proofErr w:type="spellEnd"/>
                      <w:r>
                        <w:rPr>
                          <w:rFonts w:ascii="Helvetica" w:hAnsi="Helvetica"/>
                          <w:color w:val="808080"/>
                        </w:rPr>
                        <w:t xml:space="preserve"> th</w:t>
                      </w:r>
                      <w:r w:rsidR="00CC6475">
                        <w:rPr>
                          <w:rFonts w:ascii="Helvetica" w:hAnsi="Helvetica"/>
                          <w:color w:val="808080"/>
                        </w:rPr>
                        <w:t xml:space="preserve">is summer with </w:t>
                      </w:r>
                      <w:r>
                        <w:rPr>
                          <w:rFonts w:ascii="Helvetica" w:hAnsi="Helvetica"/>
                          <w:color w:val="808080"/>
                        </w:rPr>
                        <w:t>Justice Center Research Assistant Edward Hayes</w:t>
                      </w:r>
                      <w:r w:rsidR="00CC6475">
                        <w:rPr>
                          <w:rFonts w:ascii="Helvetica" w:hAnsi="Helvetica"/>
                          <w:color w:val="808080"/>
                        </w:rPr>
                        <w:t xml:space="preserve"> </w:t>
                      </w:r>
                      <w:r w:rsidR="009C5D18">
                        <w:rPr>
                          <w:rFonts w:ascii="Helvetica" w:hAnsi="Helvetica"/>
                          <w:color w:val="808080"/>
                        </w:rPr>
                        <w:t>interviewi</w:t>
                      </w:r>
                      <w:r w:rsidR="00CC6475">
                        <w:rPr>
                          <w:rFonts w:ascii="Helvetica" w:hAnsi="Helvetica"/>
                          <w:color w:val="808080"/>
                        </w:rPr>
                        <w:t>ng inmates.</w:t>
                      </w:r>
                    </w:p>
                    <w:p w:rsidR="00966CC7" w:rsidRPr="006A5A68" w:rsidRDefault="00966CC7" w:rsidP="00966CC7">
                      <w:pPr>
                        <w:pStyle w:val="NoSpacing"/>
                        <w:ind w:left="720"/>
                        <w:jc w:val="both"/>
                        <w:rPr>
                          <w:rFonts w:ascii="Helvetica" w:hAnsi="Helvetica"/>
                          <w:color w:val="808080"/>
                          <w:sz w:val="20"/>
                          <w:szCs w:val="20"/>
                        </w:rPr>
                      </w:pPr>
                    </w:p>
                  </w:txbxContent>
                </v:textbox>
              </v:shape>
            </w:pict>
          </mc:Fallback>
        </mc:AlternateContent>
      </w: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991D3C" w:rsidP="00991D3C"/>
    <w:p w:rsidR="00991D3C" w:rsidRDefault="00966CC7" w:rsidP="00991D3C">
      <w:r>
        <w:rPr>
          <w:noProof/>
        </w:rPr>
        <mc:AlternateContent>
          <mc:Choice Requires="wps">
            <w:drawing>
              <wp:anchor distT="0" distB="0" distL="114300" distR="114300" simplePos="0" relativeHeight="251696640" behindDoc="0" locked="0" layoutInCell="1" allowOverlap="1" wp14:anchorId="33F80433" wp14:editId="4CC5E46E">
                <wp:simplePos x="0" y="0"/>
                <wp:positionH relativeFrom="column">
                  <wp:posOffset>181610</wp:posOffset>
                </wp:positionH>
                <wp:positionV relativeFrom="paragraph">
                  <wp:posOffset>98425</wp:posOffset>
                </wp:positionV>
                <wp:extent cx="6972300" cy="3771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771900"/>
                        </a:xfrm>
                        <a:prstGeom prst="rect">
                          <a:avLst/>
                        </a:prstGeom>
                        <a:solidFill>
                          <a:srgbClr val="FFFFFF"/>
                        </a:solidFill>
                        <a:ln w="9525">
                          <a:solidFill>
                            <a:srgbClr val="BFBFBF"/>
                          </a:solidFill>
                          <a:miter lim="800000"/>
                          <a:headEnd/>
                          <a:tailEnd/>
                        </a:ln>
                      </wps:spPr>
                      <wps:txbx>
                        <w:txbxContent>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Grant Submissions</w:t>
                            </w:r>
                          </w:p>
                          <w:p w:rsidR="002A33D9" w:rsidRPr="005E6C36" w:rsidRDefault="002A33D9" w:rsidP="002A33D9">
                            <w:pPr>
                              <w:pStyle w:val="NoSpacing"/>
                              <w:jc w:val="center"/>
                              <w:rPr>
                                <w:rFonts w:ascii="Cambria" w:hAnsi="Cambria"/>
                              </w:rPr>
                            </w:pP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“Organizational Learning in Response to Sentinel Events in Criminal Justice Systems in Criminal Justice Systems”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w:t>
                            </w:r>
                            <w:r w:rsidR="00EE5DE5">
                              <w:rPr>
                                <w:rFonts w:ascii="Helvetica" w:hAnsi="Helvetica"/>
                                <w:color w:val="808080"/>
                                <w:sz w:val="24"/>
                                <w:szCs w:val="24"/>
                              </w:rPr>
                              <w:t xml:space="preserve"> </w:t>
                            </w:r>
                            <w:r w:rsidRPr="002A33D9">
                              <w:rPr>
                                <w:rFonts w:ascii="Helvetica" w:hAnsi="Helvetica"/>
                                <w:color w:val="808080"/>
                                <w:sz w:val="24"/>
                                <w:szCs w:val="24"/>
                              </w:rPr>
                              <w:t xml:space="preserve">PI, Michaela </w:t>
                            </w:r>
                            <w:proofErr w:type="spellStart"/>
                            <w:r w:rsidRPr="002A33D9">
                              <w:rPr>
                                <w:rFonts w:ascii="Helvetica" w:hAnsi="Helvetica"/>
                                <w:color w:val="808080"/>
                                <w:sz w:val="24"/>
                                <w:szCs w:val="24"/>
                              </w:rPr>
                              <w:t>Soyer</w:t>
                            </w:r>
                            <w:proofErr w:type="spellEnd"/>
                            <w:r w:rsidRPr="002A33D9">
                              <w:rPr>
                                <w:rFonts w:ascii="Helvetica" w:hAnsi="Helvetica"/>
                                <w:color w:val="808080"/>
                                <w:sz w:val="24"/>
                                <w:szCs w:val="24"/>
                              </w:rPr>
                              <w:t>, Co-PI. NIJ.</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“A Randomized Control trial of the Pennsylvania Board of Probation and Parole Effective Practices in Community Supervision (EPICS) Training Initiative”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PI, Susan </w:t>
                            </w:r>
                            <w:proofErr w:type="spellStart"/>
                            <w:r w:rsidRPr="002A33D9">
                              <w:rPr>
                                <w:rFonts w:ascii="Helvetica" w:hAnsi="Helvetica"/>
                                <w:color w:val="808080"/>
                                <w:sz w:val="24"/>
                                <w:szCs w:val="24"/>
                              </w:rPr>
                              <w:t>McNeeley</w:t>
                            </w:r>
                            <w:proofErr w:type="spellEnd"/>
                            <w:r w:rsidRPr="002A33D9">
                              <w:rPr>
                                <w:rFonts w:ascii="Helvetica" w:hAnsi="Helvetica"/>
                                <w:color w:val="808080"/>
                                <w:sz w:val="24"/>
                                <w:szCs w:val="24"/>
                              </w:rPr>
                              <w:t>, Co-PI, Edward Hayes, Research Assistant. NIJ.</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“Capacity Building in Treating Stimulant Drug Users in China” Doris </w:t>
                            </w:r>
                            <w:proofErr w:type="spellStart"/>
                            <w:r w:rsidRPr="002A33D9">
                              <w:rPr>
                                <w:rFonts w:ascii="Helvetica" w:hAnsi="Helvetica"/>
                                <w:color w:val="808080"/>
                                <w:sz w:val="24"/>
                                <w:szCs w:val="24"/>
                              </w:rPr>
                              <w:t>MacKenzie</w:t>
                            </w:r>
                            <w:proofErr w:type="spellEnd"/>
                            <w:r w:rsidRPr="002A33D9">
                              <w:rPr>
                                <w:rFonts w:ascii="Helvetica" w:hAnsi="Helvetica"/>
                                <w:color w:val="808080"/>
                                <w:sz w:val="24"/>
                                <w:szCs w:val="24"/>
                              </w:rPr>
                              <w:t>, PI and Deirdre O’Sullivan, Co-PI. NIJ.</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“Explaining the Immigrant Paradox: Activity Spaces and Risk for Adult and Youth Offending and Victimization” Corina </w:t>
                            </w:r>
                            <w:proofErr w:type="spellStart"/>
                            <w:r w:rsidRPr="002A33D9">
                              <w:rPr>
                                <w:rFonts w:ascii="Helvetica" w:hAnsi="Helvetica"/>
                                <w:color w:val="808080"/>
                                <w:sz w:val="24"/>
                                <w:szCs w:val="24"/>
                              </w:rPr>
                              <w:t>Graif</w:t>
                            </w:r>
                            <w:proofErr w:type="spellEnd"/>
                            <w:r w:rsidRPr="002A33D9">
                              <w:rPr>
                                <w:rFonts w:ascii="Helvetica" w:hAnsi="Helvetica"/>
                                <w:color w:val="808080"/>
                                <w:sz w:val="24"/>
                                <w:szCs w:val="24"/>
                              </w:rPr>
                              <w:t xml:space="preserve">, PI and Susan </w:t>
                            </w:r>
                            <w:proofErr w:type="spellStart"/>
                            <w:r w:rsidRPr="002A33D9">
                              <w:rPr>
                                <w:rFonts w:ascii="Helvetica" w:hAnsi="Helvetica"/>
                                <w:color w:val="808080"/>
                                <w:sz w:val="24"/>
                                <w:szCs w:val="24"/>
                              </w:rPr>
                              <w:t>McNeeley</w:t>
                            </w:r>
                            <w:proofErr w:type="spellEnd"/>
                            <w:r w:rsidRPr="002A33D9">
                              <w:rPr>
                                <w:rFonts w:ascii="Helvetica" w:hAnsi="Helvetica"/>
                                <w:color w:val="808080"/>
                                <w:sz w:val="24"/>
                                <w:szCs w:val="24"/>
                              </w:rPr>
                              <w:t>, Co-PI. Russell Sage Foundation.</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“Network Mechanisms in a Prison-Based Therapeutic Community” Derek </w:t>
                            </w:r>
                            <w:proofErr w:type="spellStart"/>
                            <w:r w:rsidRPr="002A33D9">
                              <w:rPr>
                                <w:rFonts w:ascii="Helvetica" w:hAnsi="Helvetica"/>
                                <w:color w:val="808080"/>
                                <w:sz w:val="24"/>
                                <w:szCs w:val="24"/>
                              </w:rPr>
                              <w:t>Kreager</w:t>
                            </w:r>
                            <w:proofErr w:type="spellEnd"/>
                            <w:r w:rsidRPr="002A33D9">
                              <w:rPr>
                                <w:rFonts w:ascii="Helvetica" w:hAnsi="Helvetica"/>
                                <w:color w:val="808080"/>
                                <w:sz w:val="24"/>
                                <w:szCs w:val="24"/>
                              </w:rPr>
                              <w:t xml:space="preserve">, PI and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Co-I.  NIH. </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“Replicating the Concepts behind HOPE: An Implementation Study of Swift and Certain Models of Supervision”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as advisor to the Center for Court Innovation/Fund for the City of NY.  BJA.</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U</w:t>
                            </w:r>
                            <w:r w:rsidR="00345356">
                              <w:rPr>
                                <w:rFonts w:ascii="Helvetica" w:hAnsi="Helvetica"/>
                                <w:color w:val="808080"/>
                                <w:sz w:val="24"/>
                                <w:szCs w:val="24"/>
                              </w:rPr>
                              <w:t>n</w:t>
                            </w:r>
                            <w:r w:rsidRPr="002A33D9">
                              <w:rPr>
                                <w:rFonts w:ascii="Helvetica" w:hAnsi="Helvetica"/>
                                <w:color w:val="808080"/>
                                <w:sz w:val="24"/>
                                <w:szCs w:val="24"/>
                              </w:rPr>
                              <w:t xml:space="preserve">derstanding Veterans’ Treatment Courts in the United States” PSU Harrisburg Faculty Affiliate Eileen </w:t>
                            </w:r>
                            <w:proofErr w:type="spellStart"/>
                            <w:r w:rsidRPr="002A33D9">
                              <w:rPr>
                                <w:rFonts w:ascii="Helvetica" w:hAnsi="Helvetica"/>
                                <w:color w:val="808080"/>
                                <w:sz w:val="24"/>
                                <w:szCs w:val="24"/>
                              </w:rPr>
                              <w:t>Ahlin</w:t>
                            </w:r>
                            <w:proofErr w:type="spellEnd"/>
                            <w:r w:rsidRPr="002A33D9">
                              <w:rPr>
                                <w:rFonts w:ascii="Helvetica" w:hAnsi="Helvetica"/>
                                <w:color w:val="808080"/>
                                <w:sz w:val="24"/>
                                <w:szCs w:val="24"/>
                              </w:rPr>
                              <w:t xml:space="preserve">, PI.  NIJ. </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“Smart Policing Initiative” PSU Harrisburg Faculty Affiliate Jennifer Gibbs, PI and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Senior Advisor. BJA.  </w:t>
                            </w:r>
                          </w:p>
                          <w:p w:rsidR="001274B5" w:rsidRPr="006A5A68" w:rsidRDefault="001274B5" w:rsidP="001274B5">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4.3pt;margin-top:7.75pt;width:549pt;height:2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" strokecolor="#bfbfbf">
                <v:textbox>
                  <w:txbxContent>
                    <w:p w:rsidR="002A33D9" w:rsidRPr="002A33D9" w:rsidRDefault="002A33D9" w:rsidP="002A33D9">
                      <w:pPr>
                        <w:pStyle w:val="NoSpacing"/>
                        <w:jc w:val="center"/>
                        <w:rPr>
                          <w:rFonts w:ascii="Cambria" w:hAnsi="Cambria"/>
                          <w:sz w:val="28"/>
                          <w:szCs w:val="28"/>
                        </w:rPr>
                      </w:pPr>
                      <w:r w:rsidRPr="002A33D9">
                        <w:rPr>
                          <w:rFonts w:ascii="Cambria" w:hAnsi="Cambria"/>
                          <w:sz w:val="28"/>
                          <w:szCs w:val="28"/>
                        </w:rPr>
                        <w:t>Grant Submissions</w:t>
                      </w:r>
                    </w:p>
                    <w:p w:rsidR="002A33D9" w:rsidRPr="005E6C36" w:rsidRDefault="002A33D9" w:rsidP="002A33D9">
                      <w:pPr>
                        <w:pStyle w:val="NoSpacing"/>
                        <w:jc w:val="center"/>
                        <w:rPr>
                          <w:rFonts w:ascii="Cambria" w:hAnsi="Cambria"/>
                        </w:rPr>
                      </w:pP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“Organizational Learning in Response to Sentinel Events in Criminal Justice Systems in Criminal Justice Systems”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w:t>
                      </w:r>
                      <w:r w:rsidR="00EE5DE5">
                        <w:rPr>
                          <w:rFonts w:ascii="Helvetica" w:hAnsi="Helvetica"/>
                          <w:color w:val="808080"/>
                          <w:sz w:val="24"/>
                          <w:szCs w:val="24"/>
                        </w:rPr>
                        <w:t xml:space="preserve"> </w:t>
                      </w:r>
                      <w:r w:rsidRPr="002A33D9">
                        <w:rPr>
                          <w:rFonts w:ascii="Helvetica" w:hAnsi="Helvetica"/>
                          <w:color w:val="808080"/>
                          <w:sz w:val="24"/>
                          <w:szCs w:val="24"/>
                        </w:rPr>
                        <w:t xml:space="preserve">PI, Michaela </w:t>
                      </w:r>
                      <w:proofErr w:type="spellStart"/>
                      <w:r w:rsidRPr="002A33D9">
                        <w:rPr>
                          <w:rFonts w:ascii="Helvetica" w:hAnsi="Helvetica"/>
                          <w:color w:val="808080"/>
                          <w:sz w:val="24"/>
                          <w:szCs w:val="24"/>
                        </w:rPr>
                        <w:t>Soyer</w:t>
                      </w:r>
                      <w:proofErr w:type="spellEnd"/>
                      <w:r w:rsidRPr="002A33D9">
                        <w:rPr>
                          <w:rFonts w:ascii="Helvetica" w:hAnsi="Helvetica"/>
                          <w:color w:val="808080"/>
                          <w:sz w:val="24"/>
                          <w:szCs w:val="24"/>
                        </w:rPr>
                        <w:t>, Co-PI. NIJ.</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“A Randomized Control trial of the Pennsylvania Board of Probation and Parole Effective Practices in Community Supervision (EPICS) Training Initiative”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PI, Susan </w:t>
                      </w:r>
                      <w:proofErr w:type="spellStart"/>
                      <w:r w:rsidRPr="002A33D9">
                        <w:rPr>
                          <w:rFonts w:ascii="Helvetica" w:hAnsi="Helvetica"/>
                          <w:color w:val="808080"/>
                          <w:sz w:val="24"/>
                          <w:szCs w:val="24"/>
                        </w:rPr>
                        <w:t>McNeeley</w:t>
                      </w:r>
                      <w:proofErr w:type="spellEnd"/>
                      <w:r w:rsidRPr="002A33D9">
                        <w:rPr>
                          <w:rFonts w:ascii="Helvetica" w:hAnsi="Helvetica"/>
                          <w:color w:val="808080"/>
                          <w:sz w:val="24"/>
                          <w:szCs w:val="24"/>
                        </w:rPr>
                        <w:t>, Co-PI, Edward Hayes, Research Assistant. NIJ.</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“Capacity Building in Treating Stimulant Drug Users in China” Doris </w:t>
                      </w:r>
                      <w:proofErr w:type="spellStart"/>
                      <w:r w:rsidRPr="002A33D9">
                        <w:rPr>
                          <w:rFonts w:ascii="Helvetica" w:hAnsi="Helvetica"/>
                          <w:color w:val="808080"/>
                          <w:sz w:val="24"/>
                          <w:szCs w:val="24"/>
                        </w:rPr>
                        <w:t>MacKenzie</w:t>
                      </w:r>
                      <w:proofErr w:type="spellEnd"/>
                      <w:r w:rsidRPr="002A33D9">
                        <w:rPr>
                          <w:rFonts w:ascii="Helvetica" w:hAnsi="Helvetica"/>
                          <w:color w:val="808080"/>
                          <w:sz w:val="24"/>
                          <w:szCs w:val="24"/>
                        </w:rPr>
                        <w:t>, PI and Deirdre O’Sullivan, Co-PI. NIJ.</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“Explaining the Immigrant Paradox: Activity Spaces and Risk for Adult and Youth Offending and Victimization” Corina </w:t>
                      </w:r>
                      <w:proofErr w:type="spellStart"/>
                      <w:r w:rsidRPr="002A33D9">
                        <w:rPr>
                          <w:rFonts w:ascii="Helvetica" w:hAnsi="Helvetica"/>
                          <w:color w:val="808080"/>
                          <w:sz w:val="24"/>
                          <w:szCs w:val="24"/>
                        </w:rPr>
                        <w:t>Graif</w:t>
                      </w:r>
                      <w:proofErr w:type="spellEnd"/>
                      <w:r w:rsidRPr="002A33D9">
                        <w:rPr>
                          <w:rFonts w:ascii="Helvetica" w:hAnsi="Helvetica"/>
                          <w:color w:val="808080"/>
                          <w:sz w:val="24"/>
                          <w:szCs w:val="24"/>
                        </w:rPr>
                        <w:t xml:space="preserve">, PI and Susan </w:t>
                      </w:r>
                      <w:proofErr w:type="spellStart"/>
                      <w:r w:rsidRPr="002A33D9">
                        <w:rPr>
                          <w:rFonts w:ascii="Helvetica" w:hAnsi="Helvetica"/>
                          <w:color w:val="808080"/>
                          <w:sz w:val="24"/>
                          <w:szCs w:val="24"/>
                        </w:rPr>
                        <w:t>McNeeley</w:t>
                      </w:r>
                      <w:proofErr w:type="spellEnd"/>
                      <w:r w:rsidRPr="002A33D9">
                        <w:rPr>
                          <w:rFonts w:ascii="Helvetica" w:hAnsi="Helvetica"/>
                          <w:color w:val="808080"/>
                          <w:sz w:val="24"/>
                          <w:szCs w:val="24"/>
                        </w:rPr>
                        <w:t>, Co-PI. Russell Sage Foundation.</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“Network Mechanisms in a Prison-Based Therapeutic Community” Derek </w:t>
                      </w:r>
                      <w:proofErr w:type="spellStart"/>
                      <w:r w:rsidRPr="002A33D9">
                        <w:rPr>
                          <w:rFonts w:ascii="Helvetica" w:hAnsi="Helvetica"/>
                          <w:color w:val="808080"/>
                          <w:sz w:val="24"/>
                          <w:szCs w:val="24"/>
                        </w:rPr>
                        <w:t>Kreager</w:t>
                      </w:r>
                      <w:proofErr w:type="spellEnd"/>
                      <w:r w:rsidRPr="002A33D9">
                        <w:rPr>
                          <w:rFonts w:ascii="Helvetica" w:hAnsi="Helvetica"/>
                          <w:color w:val="808080"/>
                          <w:sz w:val="24"/>
                          <w:szCs w:val="24"/>
                        </w:rPr>
                        <w:t xml:space="preserve">, PI and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Co-I.  NIH. </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“Replicating the Concepts behind HOPE: An Implementation Study of Swift and Certain Models of Supervision”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as advisor to the Center for Court Innovation/Fund for the City of NY.  BJA.</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U</w:t>
                      </w:r>
                      <w:r w:rsidR="00345356">
                        <w:rPr>
                          <w:rFonts w:ascii="Helvetica" w:hAnsi="Helvetica"/>
                          <w:color w:val="808080"/>
                          <w:sz w:val="24"/>
                          <w:szCs w:val="24"/>
                        </w:rPr>
                        <w:t>n</w:t>
                      </w:r>
                      <w:r w:rsidRPr="002A33D9">
                        <w:rPr>
                          <w:rFonts w:ascii="Helvetica" w:hAnsi="Helvetica"/>
                          <w:color w:val="808080"/>
                          <w:sz w:val="24"/>
                          <w:szCs w:val="24"/>
                        </w:rPr>
                        <w:t xml:space="preserve">derstanding Veterans’ Treatment Courts in the United States” PSU Harrisburg Faculty Affiliate Eileen </w:t>
                      </w:r>
                      <w:proofErr w:type="spellStart"/>
                      <w:r w:rsidRPr="002A33D9">
                        <w:rPr>
                          <w:rFonts w:ascii="Helvetica" w:hAnsi="Helvetica"/>
                          <w:color w:val="808080"/>
                          <w:sz w:val="24"/>
                          <w:szCs w:val="24"/>
                        </w:rPr>
                        <w:t>Ahlin</w:t>
                      </w:r>
                      <w:proofErr w:type="spellEnd"/>
                      <w:r w:rsidRPr="002A33D9">
                        <w:rPr>
                          <w:rFonts w:ascii="Helvetica" w:hAnsi="Helvetica"/>
                          <w:color w:val="808080"/>
                          <w:sz w:val="24"/>
                          <w:szCs w:val="24"/>
                        </w:rPr>
                        <w:t xml:space="preserve">, PI.  NIJ. </w:t>
                      </w:r>
                    </w:p>
                    <w:p w:rsidR="002A33D9" w:rsidRPr="002A33D9" w:rsidRDefault="002A33D9" w:rsidP="00345356">
                      <w:pPr>
                        <w:pStyle w:val="NoSpacing"/>
                        <w:numPr>
                          <w:ilvl w:val="0"/>
                          <w:numId w:val="9"/>
                        </w:numPr>
                        <w:jc w:val="both"/>
                        <w:rPr>
                          <w:rFonts w:ascii="Cambria" w:hAnsi="Cambria"/>
                          <w:sz w:val="24"/>
                          <w:szCs w:val="24"/>
                        </w:rPr>
                      </w:pPr>
                      <w:r w:rsidRPr="002A33D9">
                        <w:rPr>
                          <w:rFonts w:ascii="Helvetica" w:hAnsi="Helvetica"/>
                          <w:color w:val="808080"/>
                          <w:sz w:val="24"/>
                          <w:szCs w:val="24"/>
                        </w:rPr>
                        <w:t xml:space="preserve">“Smart Policing Initiative” PSU Harrisburg Faculty Affiliate Jennifer Gibbs, PI and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Senior Advisor. BJA.  </w:t>
                      </w:r>
                    </w:p>
                    <w:p w:rsidR="001274B5" w:rsidRPr="006A5A68" w:rsidRDefault="001274B5" w:rsidP="001274B5">
                      <w:pPr>
                        <w:pStyle w:val="NoSpacing"/>
                        <w:ind w:left="720"/>
                        <w:jc w:val="both"/>
                        <w:rPr>
                          <w:rFonts w:ascii="Helvetica" w:hAnsi="Helvetica"/>
                          <w:color w:val="808080"/>
                          <w:sz w:val="20"/>
                          <w:szCs w:val="20"/>
                        </w:rPr>
                      </w:pPr>
                    </w:p>
                  </w:txbxContent>
                </v:textbox>
              </v:shape>
            </w:pict>
          </mc:Fallback>
        </mc:AlternateContent>
      </w:r>
    </w:p>
    <w:p w:rsidR="00991D3C" w:rsidRDefault="00991D3C" w:rsidP="00991D3C"/>
    <w:p w:rsidR="00991D3C" w:rsidRDefault="00991D3C" w:rsidP="00991D3C"/>
    <w:p w:rsidR="00991D3C" w:rsidRDefault="00991D3C" w:rsidP="00991D3C"/>
    <w:p w:rsidR="00991D3C" w:rsidRDefault="00991D3C" w:rsidP="00991D3C"/>
    <w:p w:rsidR="00991D3C" w:rsidRDefault="00991D3C" w:rsidP="00991D3C"/>
    <w:p w:rsidR="00991D3C" w:rsidRDefault="00991D3C" w:rsidP="00991D3C">
      <w:pPr>
        <w:jc w:val="right"/>
      </w:pPr>
    </w:p>
    <w:p w:rsidR="00991D3C" w:rsidRDefault="00991D3C" w:rsidP="00991D3C">
      <w:pPr>
        <w:jc w:val="right"/>
      </w:pPr>
    </w:p>
    <w:p w:rsidR="00991D3C" w:rsidRDefault="00966CC7" w:rsidP="00991D3C">
      <w:pPr>
        <w:jc w:val="right"/>
      </w:pPr>
      <w:r>
        <w:rPr>
          <w:noProof/>
        </w:rPr>
        <w:lastRenderedPageBreak/>
        <mc:AlternateContent>
          <mc:Choice Requires="wps">
            <w:drawing>
              <wp:anchor distT="0" distB="0" distL="114300" distR="114300" simplePos="0" relativeHeight="251694592" behindDoc="0" locked="0" layoutInCell="1" allowOverlap="1" wp14:anchorId="6D388CE8" wp14:editId="2D829060">
                <wp:simplePos x="0" y="0"/>
                <wp:positionH relativeFrom="column">
                  <wp:posOffset>152401</wp:posOffset>
                </wp:positionH>
                <wp:positionV relativeFrom="paragraph">
                  <wp:posOffset>-104775</wp:posOffset>
                </wp:positionV>
                <wp:extent cx="6896100" cy="17526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52600"/>
                        </a:xfrm>
                        <a:prstGeom prst="rect">
                          <a:avLst/>
                        </a:prstGeom>
                        <a:solidFill>
                          <a:srgbClr val="FFFFFF"/>
                        </a:solidFill>
                        <a:ln w="9525">
                          <a:solidFill>
                            <a:srgbClr val="BFBFBF"/>
                          </a:solidFill>
                          <a:miter lim="800000"/>
                          <a:headEnd/>
                          <a:tailEnd/>
                        </a:ln>
                      </wps:spPr>
                      <wps:txbx>
                        <w:txbxContent>
                          <w:p w:rsidR="001274B5" w:rsidRPr="002A33D9" w:rsidRDefault="001274B5" w:rsidP="001274B5">
                            <w:pPr>
                              <w:pStyle w:val="NoSpacing"/>
                              <w:jc w:val="center"/>
                              <w:rPr>
                                <w:rFonts w:ascii="Cambria" w:hAnsi="Cambria"/>
                                <w:sz w:val="28"/>
                                <w:szCs w:val="28"/>
                              </w:rPr>
                            </w:pPr>
                            <w:r w:rsidRPr="002A33D9">
                              <w:rPr>
                                <w:rFonts w:ascii="Cambria" w:hAnsi="Cambria"/>
                                <w:sz w:val="28"/>
                                <w:szCs w:val="28"/>
                              </w:rPr>
                              <w:t>Prison Inmate Networks Study (PINS) Publication</w:t>
                            </w:r>
                          </w:p>
                          <w:p w:rsidR="001274B5" w:rsidRPr="002A33D9" w:rsidRDefault="001274B5" w:rsidP="00EE5DE5">
                            <w:pPr>
                              <w:pStyle w:val="NormalWeb"/>
                              <w:jc w:val="both"/>
                              <w:rPr>
                                <w:rFonts w:ascii="Helvetica" w:hAnsi="Helvetica"/>
                                <w:color w:val="808080"/>
                              </w:rPr>
                            </w:pPr>
                            <w:r w:rsidRPr="002A33D9">
                              <w:rPr>
                                <w:rFonts w:ascii="Helvetica" w:hAnsi="Helvetica"/>
                                <w:i/>
                                <w:color w:val="808080"/>
                              </w:rPr>
                              <w:t>Justice Quarterly</w:t>
                            </w:r>
                            <w:r w:rsidRPr="002A33D9">
                              <w:rPr>
                                <w:rFonts w:ascii="Helvetica" w:hAnsi="Helvetica"/>
                                <w:color w:val="808080"/>
                              </w:rPr>
                              <w:t xml:space="preserve"> recently published an article by Derek </w:t>
                            </w:r>
                            <w:proofErr w:type="spellStart"/>
                            <w:r w:rsidRPr="002A33D9">
                              <w:rPr>
                                <w:rFonts w:ascii="Helvetica" w:hAnsi="Helvetica"/>
                                <w:color w:val="808080"/>
                              </w:rPr>
                              <w:t>Kreager</w:t>
                            </w:r>
                            <w:proofErr w:type="spellEnd"/>
                            <w:r w:rsidRPr="002A33D9">
                              <w:rPr>
                                <w:rFonts w:ascii="Helvetica" w:hAnsi="Helvetica"/>
                                <w:color w:val="808080"/>
                              </w:rPr>
                              <w:t xml:space="preserve">, Associate Professor of Sociology and Criminology, Gary </w:t>
                            </w:r>
                            <w:proofErr w:type="spellStart"/>
                            <w:r w:rsidRPr="002A33D9">
                              <w:rPr>
                                <w:rFonts w:ascii="Helvetica" w:hAnsi="Helvetica"/>
                                <w:color w:val="808080"/>
                              </w:rPr>
                              <w:t>Zajac</w:t>
                            </w:r>
                            <w:proofErr w:type="spellEnd"/>
                            <w:r w:rsidRPr="002A33D9">
                              <w:rPr>
                                <w:rFonts w:ascii="Helvetica" w:hAnsi="Helvetica"/>
                                <w:color w:val="808080"/>
                              </w:rPr>
                              <w:t xml:space="preserve">, Managing Director, and their colleagues. The manuscript develops a rationale for returning prison sociology to the forefront of criminological inquiry, and suggests that network science provides an ideal framework for achieving this end. The authors highlight the feasibility and promise of inmate network research with findings from a recent small-scale study of a maximum- security prison work unit. The publication can be found here: </w:t>
                            </w:r>
                            <w:hyperlink r:id="rId9" w:tgtFrame="_blank" w:history="1">
                              <w:r w:rsidRPr="002A33D9">
                                <w:rPr>
                                  <w:rStyle w:val="Hyperlink"/>
                                </w:rPr>
                                <w:t>http://www.tandfonline.com/doi/pdf/10.1080/07418825.2015.1016090</w:t>
                              </w:r>
                            </w:hyperlink>
                          </w:p>
                          <w:p w:rsidR="001274B5" w:rsidRPr="006A5A68" w:rsidRDefault="001274B5" w:rsidP="001274B5">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2pt;margin-top:-8.25pt;width:543pt;height:13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" strokecolor="#bfbfbf">
                <v:textbox>
                  <w:txbxContent>
                    <w:p w:rsidR="001274B5" w:rsidRPr="002A33D9" w:rsidRDefault="001274B5" w:rsidP="001274B5">
                      <w:pPr>
                        <w:pStyle w:val="NoSpacing"/>
                        <w:jc w:val="center"/>
                        <w:rPr>
                          <w:rFonts w:ascii="Cambria" w:hAnsi="Cambria"/>
                          <w:sz w:val="28"/>
                          <w:szCs w:val="28"/>
                        </w:rPr>
                      </w:pPr>
                      <w:r w:rsidRPr="002A33D9">
                        <w:rPr>
                          <w:rFonts w:ascii="Cambria" w:hAnsi="Cambria"/>
                          <w:sz w:val="28"/>
                          <w:szCs w:val="28"/>
                        </w:rPr>
                        <w:t>Prison Inmate Networks Study (PINS) Publication</w:t>
                      </w:r>
                    </w:p>
                    <w:p w:rsidR="001274B5" w:rsidRPr="002A33D9" w:rsidRDefault="001274B5" w:rsidP="00EE5DE5">
                      <w:pPr>
                        <w:pStyle w:val="NormalWeb"/>
                        <w:jc w:val="both"/>
                        <w:rPr>
                          <w:rFonts w:ascii="Helvetica" w:hAnsi="Helvetica"/>
                          <w:color w:val="808080"/>
                        </w:rPr>
                      </w:pPr>
                      <w:r w:rsidRPr="002A33D9">
                        <w:rPr>
                          <w:rFonts w:ascii="Helvetica" w:hAnsi="Helvetica"/>
                          <w:i/>
                          <w:color w:val="808080"/>
                        </w:rPr>
                        <w:t>Justice Quarterly</w:t>
                      </w:r>
                      <w:r w:rsidRPr="002A33D9">
                        <w:rPr>
                          <w:rFonts w:ascii="Helvetica" w:hAnsi="Helvetica"/>
                          <w:color w:val="808080"/>
                        </w:rPr>
                        <w:t xml:space="preserve"> recently published an article by Derek </w:t>
                      </w:r>
                      <w:proofErr w:type="spellStart"/>
                      <w:r w:rsidRPr="002A33D9">
                        <w:rPr>
                          <w:rFonts w:ascii="Helvetica" w:hAnsi="Helvetica"/>
                          <w:color w:val="808080"/>
                        </w:rPr>
                        <w:t>Kreager</w:t>
                      </w:r>
                      <w:proofErr w:type="spellEnd"/>
                      <w:r w:rsidRPr="002A33D9">
                        <w:rPr>
                          <w:rFonts w:ascii="Helvetica" w:hAnsi="Helvetica"/>
                          <w:color w:val="808080"/>
                        </w:rPr>
                        <w:t xml:space="preserve">, Associate Professor of Sociology and Criminology, Gary </w:t>
                      </w:r>
                      <w:proofErr w:type="spellStart"/>
                      <w:r w:rsidRPr="002A33D9">
                        <w:rPr>
                          <w:rFonts w:ascii="Helvetica" w:hAnsi="Helvetica"/>
                          <w:color w:val="808080"/>
                        </w:rPr>
                        <w:t>Zajac</w:t>
                      </w:r>
                      <w:proofErr w:type="spellEnd"/>
                      <w:r w:rsidRPr="002A33D9">
                        <w:rPr>
                          <w:rFonts w:ascii="Helvetica" w:hAnsi="Helvetica"/>
                          <w:color w:val="808080"/>
                        </w:rPr>
                        <w:t xml:space="preserve">, Managing Director, and their colleagues. The manuscript develops a rationale for returning prison sociology to the forefront of criminological inquiry, and suggests that network science provides an ideal framework for achieving this end. The authors highlight the feasibility and promise of inmate network research with findings from a recent small-scale study of a maximum- security prison work unit. The publication can be found here: </w:t>
                      </w:r>
                      <w:hyperlink r:id="rId10" w:tgtFrame="_blank" w:history="1">
                        <w:r w:rsidRPr="002A33D9">
                          <w:rPr>
                            <w:rStyle w:val="Hyperlink"/>
                          </w:rPr>
                          <w:t>http://www.tandfonline.com/doi/pdf/10.1080/07418825.2015.1016090</w:t>
                        </w:r>
                      </w:hyperlink>
                    </w:p>
                    <w:p w:rsidR="001274B5" w:rsidRPr="006A5A68" w:rsidRDefault="001274B5" w:rsidP="001274B5">
                      <w:pPr>
                        <w:pStyle w:val="NoSpacing"/>
                        <w:ind w:left="720"/>
                        <w:jc w:val="both"/>
                        <w:rPr>
                          <w:rFonts w:ascii="Helvetica" w:hAnsi="Helvetica"/>
                          <w:color w:val="808080"/>
                          <w:sz w:val="20"/>
                          <w:szCs w:val="20"/>
                        </w:rPr>
                      </w:pPr>
                    </w:p>
                  </w:txbxContent>
                </v:textbox>
              </v:shape>
            </w:pict>
          </mc:Fallback>
        </mc:AlternateContent>
      </w:r>
      <w:r w:rsidR="001274B5">
        <w:t xml:space="preserve"> </w:t>
      </w: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345356" w:rsidP="00991D3C">
      <w:pPr>
        <w:jc w:val="right"/>
      </w:pPr>
      <w:r>
        <w:rPr>
          <w:noProof/>
        </w:rPr>
        <mc:AlternateContent>
          <mc:Choice Requires="wps">
            <w:drawing>
              <wp:anchor distT="0" distB="0" distL="114300" distR="114300" simplePos="0" relativeHeight="251690496" behindDoc="0" locked="0" layoutInCell="1" allowOverlap="1" wp14:anchorId="67AECB46" wp14:editId="37B93571">
                <wp:simplePos x="0" y="0"/>
                <wp:positionH relativeFrom="column">
                  <wp:posOffset>152400</wp:posOffset>
                </wp:positionH>
                <wp:positionV relativeFrom="paragraph">
                  <wp:posOffset>270510</wp:posOffset>
                </wp:positionV>
                <wp:extent cx="6896100" cy="16192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619250"/>
                        </a:xfrm>
                        <a:prstGeom prst="rect">
                          <a:avLst/>
                        </a:prstGeom>
                        <a:solidFill>
                          <a:srgbClr val="FFFFFF"/>
                        </a:solidFill>
                        <a:ln w="9525">
                          <a:solidFill>
                            <a:srgbClr val="BFBFBF"/>
                          </a:solidFill>
                          <a:miter lim="800000"/>
                          <a:headEnd/>
                          <a:tailEnd/>
                        </a:ln>
                      </wps:spPr>
                      <wps:txbx>
                        <w:txbxContent>
                          <w:p w:rsidR="00345E7E" w:rsidRPr="002A33D9" w:rsidRDefault="00345E7E" w:rsidP="00345E7E">
                            <w:pPr>
                              <w:pStyle w:val="NoSpacing"/>
                              <w:jc w:val="center"/>
                              <w:rPr>
                                <w:rFonts w:ascii="Cambria" w:hAnsi="Cambria"/>
                                <w:sz w:val="28"/>
                                <w:szCs w:val="28"/>
                              </w:rPr>
                            </w:pPr>
                            <w:r w:rsidRPr="002A33D9">
                              <w:rPr>
                                <w:rFonts w:ascii="Cambria" w:hAnsi="Cambria"/>
                                <w:sz w:val="28"/>
                                <w:szCs w:val="28"/>
                              </w:rPr>
                              <w:t>Justice Center Project Updates</w:t>
                            </w:r>
                          </w:p>
                          <w:p w:rsidR="00345E7E" w:rsidRDefault="00345E7E" w:rsidP="00345E7E">
                            <w:pPr>
                              <w:pStyle w:val="NoSpacing"/>
                              <w:rPr>
                                <w:rFonts w:ascii="Cambria" w:hAnsi="Cambria"/>
                                <w:sz w:val="24"/>
                              </w:rPr>
                            </w:pPr>
                          </w:p>
                          <w:p w:rsidR="00345E7E" w:rsidRPr="002A33D9" w:rsidRDefault="00345E7E" w:rsidP="00345356">
                            <w:pPr>
                              <w:pStyle w:val="NoSpacing"/>
                              <w:numPr>
                                <w:ilvl w:val="0"/>
                                <w:numId w:val="5"/>
                              </w:numPr>
                              <w:jc w:val="both"/>
                              <w:rPr>
                                <w:rFonts w:ascii="Cambria" w:hAnsi="Cambria"/>
                                <w:sz w:val="24"/>
                                <w:szCs w:val="24"/>
                              </w:rPr>
                            </w:pPr>
                            <w:r w:rsidRPr="002A33D9">
                              <w:rPr>
                                <w:rFonts w:ascii="Helvetica" w:hAnsi="Helvetica"/>
                                <w:color w:val="808080"/>
                                <w:sz w:val="24"/>
                                <w:szCs w:val="24"/>
                              </w:rPr>
                              <w:t>Recently, researche</w:t>
                            </w:r>
                            <w:r w:rsidR="00AD07A8">
                              <w:rPr>
                                <w:rFonts w:ascii="Helvetica" w:hAnsi="Helvetica"/>
                                <w:color w:val="808080"/>
                                <w:sz w:val="24"/>
                                <w:szCs w:val="24"/>
                              </w:rPr>
                              <w:t xml:space="preserve">rs Gary </w:t>
                            </w:r>
                            <w:proofErr w:type="spellStart"/>
                            <w:r w:rsidR="00AD07A8">
                              <w:rPr>
                                <w:rFonts w:ascii="Helvetica" w:hAnsi="Helvetica"/>
                                <w:color w:val="808080"/>
                                <w:sz w:val="24"/>
                                <w:szCs w:val="24"/>
                              </w:rPr>
                              <w:t>Zajac</w:t>
                            </w:r>
                            <w:proofErr w:type="spellEnd"/>
                            <w:r w:rsidR="00AD07A8">
                              <w:rPr>
                                <w:rFonts w:ascii="Helvetica" w:hAnsi="Helvetica"/>
                                <w:color w:val="808080"/>
                                <w:sz w:val="24"/>
                                <w:szCs w:val="24"/>
                              </w:rPr>
                              <w:t>, Ph.D., Deirdre O’</w:t>
                            </w:r>
                            <w:r w:rsidRPr="002A33D9">
                              <w:rPr>
                                <w:rFonts w:ascii="Helvetica" w:hAnsi="Helvetica"/>
                                <w:color w:val="808080"/>
                                <w:sz w:val="24"/>
                                <w:szCs w:val="24"/>
                              </w:rPr>
                              <w:t>Sullivan, Ph.D., and Edward Hayes, M.A. delivered a report to the PADOC on the Process Evaluation of PADOC Integrated Co-Occu</w:t>
                            </w:r>
                            <w:r w:rsidR="00EE5DE5">
                              <w:rPr>
                                <w:rFonts w:ascii="Helvetica" w:hAnsi="Helvetica"/>
                                <w:color w:val="808080"/>
                                <w:sz w:val="24"/>
                                <w:szCs w:val="24"/>
                              </w:rPr>
                              <w:t>r</w:t>
                            </w:r>
                            <w:r w:rsidRPr="002A33D9">
                              <w:rPr>
                                <w:rFonts w:ascii="Helvetica" w:hAnsi="Helvetica"/>
                                <w:color w:val="808080"/>
                                <w:sz w:val="24"/>
                                <w:szCs w:val="24"/>
                              </w:rPr>
                              <w:t>ring Disorder Treatment for Female Offenders in PA.</w:t>
                            </w:r>
                          </w:p>
                          <w:p w:rsidR="00345E7E" w:rsidRPr="002A33D9" w:rsidRDefault="00345E7E" w:rsidP="00345356">
                            <w:pPr>
                              <w:pStyle w:val="NoSpacing"/>
                              <w:numPr>
                                <w:ilvl w:val="0"/>
                                <w:numId w:val="5"/>
                              </w:numPr>
                              <w:jc w:val="both"/>
                              <w:rPr>
                                <w:rFonts w:ascii="Cambria" w:hAnsi="Cambria"/>
                                <w:sz w:val="24"/>
                                <w:szCs w:val="24"/>
                              </w:rPr>
                            </w:pPr>
                            <w:r w:rsidRPr="002A33D9">
                              <w:rPr>
                                <w:rFonts w:ascii="Helvetica" w:hAnsi="Helvetica"/>
                                <w:color w:val="808080"/>
                                <w:sz w:val="24"/>
                                <w:szCs w:val="24"/>
                              </w:rPr>
                              <w:t xml:space="preserve">Doris </w:t>
                            </w:r>
                            <w:proofErr w:type="spellStart"/>
                            <w:r w:rsidRPr="002A33D9">
                              <w:rPr>
                                <w:rFonts w:ascii="Helvetica" w:hAnsi="Helvetica"/>
                                <w:color w:val="808080"/>
                                <w:sz w:val="24"/>
                                <w:szCs w:val="24"/>
                              </w:rPr>
                              <w:t>MacKenzie</w:t>
                            </w:r>
                            <w:proofErr w:type="spellEnd"/>
                            <w:r w:rsidRPr="002A33D9">
                              <w:rPr>
                                <w:rFonts w:ascii="Helvetica" w:hAnsi="Helvetica"/>
                                <w:color w:val="808080"/>
                                <w:sz w:val="24"/>
                                <w:szCs w:val="24"/>
                              </w:rPr>
                              <w:t xml:space="preserve">, Ph.D.,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Ph.D., and Elaine Arsenault, M.A. attended a Data Analysis Meeting for the HOPE Project with our collaborators at RTI in Raleigh, NC to discuss proposed analysis of data and forthcoming papers. </w:t>
                            </w:r>
                          </w:p>
                          <w:p w:rsidR="00345E7E" w:rsidRPr="006A5A68" w:rsidRDefault="00345E7E" w:rsidP="00345E7E">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12pt;margin-top:21.3pt;width:543pt;height:1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" strokecolor="#bfbfbf">
                <v:textbox>
                  <w:txbxContent>
                    <w:p w:rsidR="00345E7E" w:rsidRPr="002A33D9" w:rsidRDefault="00345E7E" w:rsidP="00345E7E">
                      <w:pPr>
                        <w:pStyle w:val="NoSpacing"/>
                        <w:jc w:val="center"/>
                        <w:rPr>
                          <w:rFonts w:ascii="Cambria" w:hAnsi="Cambria"/>
                          <w:sz w:val="28"/>
                          <w:szCs w:val="28"/>
                        </w:rPr>
                      </w:pPr>
                      <w:r w:rsidRPr="002A33D9">
                        <w:rPr>
                          <w:rFonts w:ascii="Cambria" w:hAnsi="Cambria"/>
                          <w:sz w:val="28"/>
                          <w:szCs w:val="28"/>
                        </w:rPr>
                        <w:t>Justice Center Project Updates</w:t>
                      </w:r>
                    </w:p>
                    <w:p w:rsidR="00345E7E" w:rsidRDefault="00345E7E" w:rsidP="00345E7E">
                      <w:pPr>
                        <w:pStyle w:val="NoSpacing"/>
                        <w:rPr>
                          <w:rFonts w:ascii="Cambria" w:hAnsi="Cambria"/>
                          <w:sz w:val="24"/>
                        </w:rPr>
                      </w:pPr>
                    </w:p>
                    <w:p w:rsidR="00345E7E" w:rsidRPr="002A33D9" w:rsidRDefault="00345E7E" w:rsidP="00345356">
                      <w:pPr>
                        <w:pStyle w:val="NoSpacing"/>
                        <w:numPr>
                          <w:ilvl w:val="0"/>
                          <w:numId w:val="5"/>
                        </w:numPr>
                        <w:jc w:val="both"/>
                        <w:rPr>
                          <w:rFonts w:ascii="Cambria" w:hAnsi="Cambria"/>
                          <w:sz w:val="24"/>
                          <w:szCs w:val="24"/>
                        </w:rPr>
                      </w:pPr>
                      <w:r w:rsidRPr="002A33D9">
                        <w:rPr>
                          <w:rFonts w:ascii="Helvetica" w:hAnsi="Helvetica"/>
                          <w:color w:val="808080"/>
                          <w:sz w:val="24"/>
                          <w:szCs w:val="24"/>
                        </w:rPr>
                        <w:t>Recently, researche</w:t>
                      </w:r>
                      <w:r w:rsidR="00AD07A8">
                        <w:rPr>
                          <w:rFonts w:ascii="Helvetica" w:hAnsi="Helvetica"/>
                          <w:color w:val="808080"/>
                          <w:sz w:val="24"/>
                          <w:szCs w:val="24"/>
                        </w:rPr>
                        <w:t xml:space="preserve">rs Gary </w:t>
                      </w:r>
                      <w:proofErr w:type="spellStart"/>
                      <w:r w:rsidR="00AD07A8">
                        <w:rPr>
                          <w:rFonts w:ascii="Helvetica" w:hAnsi="Helvetica"/>
                          <w:color w:val="808080"/>
                          <w:sz w:val="24"/>
                          <w:szCs w:val="24"/>
                        </w:rPr>
                        <w:t>Zajac</w:t>
                      </w:r>
                      <w:proofErr w:type="spellEnd"/>
                      <w:r w:rsidR="00AD07A8">
                        <w:rPr>
                          <w:rFonts w:ascii="Helvetica" w:hAnsi="Helvetica"/>
                          <w:color w:val="808080"/>
                          <w:sz w:val="24"/>
                          <w:szCs w:val="24"/>
                        </w:rPr>
                        <w:t>, Ph.D., Deirdre O’</w:t>
                      </w:r>
                      <w:r w:rsidRPr="002A33D9">
                        <w:rPr>
                          <w:rFonts w:ascii="Helvetica" w:hAnsi="Helvetica"/>
                          <w:color w:val="808080"/>
                          <w:sz w:val="24"/>
                          <w:szCs w:val="24"/>
                        </w:rPr>
                        <w:t>Sullivan, Ph.D., and Edward Hayes, M.A. delivered a report to the PADOC on the Process Evaluation of PADOC Integrated Co-Occu</w:t>
                      </w:r>
                      <w:r w:rsidR="00EE5DE5">
                        <w:rPr>
                          <w:rFonts w:ascii="Helvetica" w:hAnsi="Helvetica"/>
                          <w:color w:val="808080"/>
                          <w:sz w:val="24"/>
                          <w:szCs w:val="24"/>
                        </w:rPr>
                        <w:t>r</w:t>
                      </w:r>
                      <w:r w:rsidRPr="002A33D9">
                        <w:rPr>
                          <w:rFonts w:ascii="Helvetica" w:hAnsi="Helvetica"/>
                          <w:color w:val="808080"/>
                          <w:sz w:val="24"/>
                          <w:szCs w:val="24"/>
                        </w:rPr>
                        <w:t>ring Disorder Treatment for Female Offenders in PA.</w:t>
                      </w:r>
                    </w:p>
                    <w:p w:rsidR="00345E7E" w:rsidRPr="002A33D9" w:rsidRDefault="00345E7E" w:rsidP="00345356">
                      <w:pPr>
                        <w:pStyle w:val="NoSpacing"/>
                        <w:numPr>
                          <w:ilvl w:val="0"/>
                          <w:numId w:val="5"/>
                        </w:numPr>
                        <w:jc w:val="both"/>
                        <w:rPr>
                          <w:rFonts w:ascii="Cambria" w:hAnsi="Cambria"/>
                          <w:sz w:val="24"/>
                          <w:szCs w:val="24"/>
                        </w:rPr>
                      </w:pPr>
                      <w:r w:rsidRPr="002A33D9">
                        <w:rPr>
                          <w:rFonts w:ascii="Helvetica" w:hAnsi="Helvetica"/>
                          <w:color w:val="808080"/>
                          <w:sz w:val="24"/>
                          <w:szCs w:val="24"/>
                        </w:rPr>
                        <w:t xml:space="preserve">Doris </w:t>
                      </w:r>
                      <w:proofErr w:type="spellStart"/>
                      <w:r w:rsidRPr="002A33D9">
                        <w:rPr>
                          <w:rFonts w:ascii="Helvetica" w:hAnsi="Helvetica"/>
                          <w:color w:val="808080"/>
                          <w:sz w:val="24"/>
                          <w:szCs w:val="24"/>
                        </w:rPr>
                        <w:t>MacKenzie</w:t>
                      </w:r>
                      <w:proofErr w:type="spellEnd"/>
                      <w:r w:rsidRPr="002A33D9">
                        <w:rPr>
                          <w:rFonts w:ascii="Helvetica" w:hAnsi="Helvetica"/>
                          <w:color w:val="808080"/>
                          <w:sz w:val="24"/>
                          <w:szCs w:val="24"/>
                        </w:rPr>
                        <w:t xml:space="preserve">, Ph.D., Gary </w:t>
                      </w:r>
                      <w:proofErr w:type="spellStart"/>
                      <w:r w:rsidRPr="002A33D9">
                        <w:rPr>
                          <w:rFonts w:ascii="Helvetica" w:hAnsi="Helvetica"/>
                          <w:color w:val="808080"/>
                          <w:sz w:val="24"/>
                          <w:szCs w:val="24"/>
                        </w:rPr>
                        <w:t>Zajac</w:t>
                      </w:r>
                      <w:proofErr w:type="spellEnd"/>
                      <w:r w:rsidRPr="002A33D9">
                        <w:rPr>
                          <w:rFonts w:ascii="Helvetica" w:hAnsi="Helvetica"/>
                          <w:color w:val="808080"/>
                          <w:sz w:val="24"/>
                          <w:szCs w:val="24"/>
                        </w:rPr>
                        <w:t xml:space="preserve">, Ph.D., and Elaine Arsenault, M.A. attended a Data Analysis Meeting for the HOPE Project with our collaborators at RTI in Raleigh, NC to discuss proposed analysis of data and forthcoming papers. </w:t>
                      </w:r>
                    </w:p>
                    <w:p w:rsidR="00345E7E" w:rsidRPr="006A5A68" w:rsidRDefault="00345E7E" w:rsidP="00345E7E">
                      <w:pPr>
                        <w:pStyle w:val="NoSpacing"/>
                        <w:ind w:left="720"/>
                        <w:jc w:val="both"/>
                        <w:rPr>
                          <w:rFonts w:ascii="Helvetica" w:hAnsi="Helvetica"/>
                          <w:color w:val="808080"/>
                          <w:sz w:val="20"/>
                          <w:szCs w:val="20"/>
                        </w:rPr>
                      </w:pPr>
                    </w:p>
                  </w:txbxContent>
                </v:textbox>
              </v:shape>
            </w:pict>
          </mc:Fallback>
        </mc:AlternateContent>
      </w:r>
    </w:p>
    <w:p w:rsidR="00991D3C" w:rsidRPr="00991D3C" w:rsidRDefault="00345356" w:rsidP="00991D3C">
      <w:pPr>
        <w:jc w:val="right"/>
      </w:pPr>
      <w:r>
        <w:rPr>
          <w:noProof/>
        </w:rPr>
        <mc:AlternateContent>
          <mc:Choice Requires="wps">
            <w:drawing>
              <wp:anchor distT="0" distB="0" distL="114300" distR="114300" simplePos="0" relativeHeight="251688448" behindDoc="0" locked="0" layoutInCell="1" allowOverlap="1" wp14:anchorId="3BCD9A33" wp14:editId="59A179E2">
                <wp:simplePos x="0" y="0"/>
                <wp:positionH relativeFrom="column">
                  <wp:posOffset>152400</wp:posOffset>
                </wp:positionH>
                <wp:positionV relativeFrom="paragraph">
                  <wp:posOffset>1671320</wp:posOffset>
                </wp:positionV>
                <wp:extent cx="6896100" cy="29051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905125"/>
                        </a:xfrm>
                        <a:prstGeom prst="rect">
                          <a:avLst/>
                        </a:prstGeom>
                        <a:solidFill>
                          <a:srgbClr val="FFFFFF"/>
                        </a:solidFill>
                        <a:ln w="9525">
                          <a:solidFill>
                            <a:srgbClr val="BFBFBF"/>
                          </a:solidFill>
                          <a:miter lim="800000"/>
                          <a:headEnd/>
                          <a:tailEnd/>
                        </a:ln>
                      </wps:spPr>
                      <wps:txbx>
                        <w:txbxContent>
                          <w:p w:rsidR="00345E7E" w:rsidRPr="002A33D9" w:rsidRDefault="00345E7E" w:rsidP="00345E7E">
                            <w:pPr>
                              <w:pStyle w:val="NoSpacing"/>
                              <w:jc w:val="center"/>
                              <w:rPr>
                                <w:rFonts w:ascii="Cambria" w:hAnsi="Cambria"/>
                                <w:sz w:val="28"/>
                                <w:szCs w:val="28"/>
                              </w:rPr>
                            </w:pPr>
                            <w:r w:rsidRPr="002A33D9">
                              <w:rPr>
                                <w:rFonts w:ascii="Cambria" w:hAnsi="Cambria"/>
                                <w:sz w:val="28"/>
                                <w:szCs w:val="28"/>
                              </w:rPr>
                              <w:t>Recent Publications</w:t>
                            </w:r>
                          </w:p>
                          <w:p w:rsidR="00345E7E" w:rsidRDefault="00345E7E" w:rsidP="00345E7E">
                            <w:pPr>
                              <w:pStyle w:val="NoSpacing"/>
                              <w:jc w:val="center"/>
                              <w:rPr>
                                <w:rFonts w:ascii="Cambria" w:hAnsi="Cambria"/>
                                <w:sz w:val="24"/>
                              </w:rPr>
                            </w:pPr>
                          </w:p>
                          <w:p w:rsidR="00345E7E" w:rsidRPr="00966CC7" w:rsidRDefault="00345E7E" w:rsidP="00345E7E">
                            <w:pPr>
                              <w:pStyle w:val="NoSpacing"/>
                              <w:numPr>
                                <w:ilvl w:val="0"/>
                                <w:numId w:val="6"/>
                              </w:numPr>
                              <w:jc w:val="both"/>
                              <w:rPr>
                                <w:rFonts w:ascii="Helvetica" w:hAnsi="Helvetica"/>
                                <w:color w:val="808080"/>
                                <w:sz w:val="24"/>
                                <w:szCs w:val="24"/>
                              </w:rPr>
                            </w:pPr>
                            <w:r w:rsidRPr="00966CC7">
                              <w:rPr>
                                <w:rFonts w:ascii="Helvetica" w:hAnsi="Helvetica"/>
                                <w:color w:val="808080"/>
                                <w:sz w:val="24"/>
                                <w:szCs w:val="24"/>
                              </w:rPr>
                              <w:t xml:space="preserve">British Journal of Criminology recently published an article by Justice Center post-doc Susan </w:t>
                            </w:r>
                            <w:proofErr w:type="spellStart"/>
                            <w:r w:rsidRPr="00966CC7">
                              <w:rPr>
                                <w:rFonts w:ascii="Helvetica" w:hAnsi="Helvetica"/>
                                <w:color w:val="808080"/>
                                <w:sz w:val="24"/>
                                <w:szCs w:val="24"/>
                              </w:rPr>
                              <w:t>McNeeley</w:t>
                            </w:r>
                            <w:proofErr w:type="spellEnd"/>
                            <w:r w:rsidRPr="00966CC7">
                              <w:rPr>
                                <w:rFonts w:ascii="Helvetica" w:hAnsi="Helvetica"/>
                                <w:color w:val="808080"/>
                                <w:sz w:val="24"/>
                                <w:szCs w:val="24"/>
                              </w:rPr>
                              <w:t xml:space="preserve"> and Pamela Wilcox titled “Street Codes, Routine </w:t>
                            </w:r>
                            <w:r w:rsidR="00EE5DE5" w:rsidRPr="00966CC7">
                              <w:rPr>
                                <w:rFonts w:ascii="Helvetica" w:hAnsi="Helvetica"/>
                                <w:color w:val="808080"/>
                                <w:sz w:val="24"/>
                                <w:szCs w:val="24"/>
                              </w:rPr>
                              <w:t>Activities</w:t>
                            </w:r>
                            <w:r w:rsidRPr="00966CC7">
                              <w:rPr>
                                <w:rFonts w:ascii="Helvetica" w:hAnsi="Helvetica"/>
                                <w:color w:val="808080"/>
                                <w:sz w:val="24"/>
                                <w:szCs w:val="24"/>
                              </w:rPr>
                              <w:t xml:space="preserve">, Neighborhood Context and Victimization” The publication can be found here: </w:t>
                            </w:r>
                          </w:p>
                          <w:p w:rsidR="00345E7E" w:rsidRPr="00966CC7" w:rsidRDefault="00542164" w:rsidP="00345E7E">
                            <w:pPr>
                              <w:pStyle w:val="NoSpacing"/>
                              <w:ind w:left="720"/>
                              <w:jc w:val="both"/>
                              <w:rPr>
                                <w:rFonts w:ascii="Times New Roman" w:hAnsi="Times New Roman"/>
                                <w:color w:val="808080"/>
                                <w:sz w:val="24"/>
                                <w:szCs w:val="24"/>
                              </w:rPr>
                            </w:pPr>
                            <w:hyperlink r:id="rId11" w:tgtFrame="_blank" w:history="1">
                              <w:r w:rsidR="00345E7E" w:rsidRPr="00966CC7">
                                <w:rPr>
                                  <w:rStyle w:val="Hyperlink"/>
                                  <w:rFonts w:ascii="Times New Roman" w:hAnsi="Times New Roman"/>
                                  <w:sz w:val="24"/>
                                  <w:szCs w:val="24"/>
                                </w:rPr>
                                <w:t>http://bjc.oxfordjournals.org/content/early/2015/02/18/bjc.azu116.full.pdf+html</w:t>
                              </w:r>
                            </w:hyperlink>
                          </w:p>
                          <w:p w:rsidR="00345E7E" w:rsidRPr="00966CC7" w:rsidRDefault="00345E7E" w:rsidP="00966CC7">
                            <w:pPr>
                              <w:pStyle w:val="NoSpacing"/>
                              <w:numPr>
                                <w:ilvl w:val="0"/>
                                <w:numId w:val="6"/>
                              </w:numPr>
                              <w:jc w:val="both"/>
                              <w:rPr>
                                <w:rFonts w:ascii="Helvetica" w:hAnsi="Helvetica"/>
                                <w:color w:val="808080"/>
                                <w:sz w:val="24"/>
                                <w:szCs w:val="24"/>
                              </w:rPr>
                            </w:pPr>
                            <w:r w:rsidRPr="00966CC7">
                              <w:rPr>
                                <w:rFonts w:ascii="Helvetica" w:hAnsi="Helvetica"/>
                                <w:color w:val="808080"/>
                                <w:sz w:val="24"/>
                                <w:szCs w:val="24"/>
                              </w:rPr>
                              <w:t xml:space="preserve">Criminology Graduate Student Brendan Lantz and Justice Center Graduate Research Assistant Robert Hutchison Co-Author Article “Co-Offender Ties and the Criminal Career: The Relationship between Co-Offender Group Structure and the Individual Offender” in </w:t>
                            </w:r>
                            <w:proofErr w:type="gramStart"/>
                            <w:r w:rsidRPr="00966CC7">
                              <w:rPr>
                                <w:rFonts w:ascii="Helvetica" w:hAnsi="Helvetica"/>
                                <w:color w:val="808080"/>
                                <w:sz w:val="24"/>
                                <w:szCs w:val="24"/>
                              </w:rPr>
                              <w:t>The</w:t>
                            </w:r>
                            <w:proofErr w:type="gramEnd"/>
                            <w:r w:rsidRPr="00966CC7">
                              <w:rPr>
                                <w:rFonts w:ascii="Helvetica" w:hAnsi="Helvetica"/>
                                <w:color w:val="808080"/>
                                <w:sz w:val="24"/>
                                <w:szCs w:val="24"/>
                              </w:rPr>
                              <w:t xml:space="preserve"> Journal of Research in Crime &amp; Delinquency. The article can be found at: </w:t>
                            </w:r>
                            <w:hyperlink r:id="rId12" w:history="1">
                              <w:r w:rsidRPr="00966CC7">
                                <w:rPr>
                                  <w:rStyle w:val="Hyperlink"/>
                                  <w:rFonts w:ascii="Times New Roman" w:hAnsi="Times New Roman"/>
                                  <w:sz w:val="24"/>
                                  <w:szCs w:val="24"/>
                                </w:rPr>
                                <w:t>http://jrc.sagepub.com/content/early/2015/04/15/0022427815576754.abstract</w:t>
                              </w:r>
                            </w:hyperlink>
                          </w:p>
                          <w:p w:rsidR="00345E7E" w:rsidRPr="00966CC7" w:rsidRDefault="00345E7E" w:rsidP="00966CC7">
                            <w:pPr>
                              <w:pStyle w:val="NoSpacing"/>
                              <w:numPr>
                                <w:ilvl w:val="0"/>
                                <w:numId w:val="6"/>
                              </w:numPr>
                              <w:jc w:val="both"/>
                              <w:rPr>
                                <w:rFonts w:ascii="Helvetica" w:hAnsi="Helvetica"/>
                                <w:color w:val="808080"/>
                                <w:sz w:val="24"/>
                                <w:szCs w:val="24"/>
                              </w:rPr>
                            </w:pPr>
                            <w:r w:rsidRPr="00966CC7">
                              <w:rPr>
                                <w:rFonts w:ascii="Helvetica" w:hAnsi="Helvetica"/>
                                <w:color w:val="808080"/>
                                <w:sz w:val="24"/>
                                <w:szCs w:val="24"/>
                              </w:rPr>
                              <w:t xml:space="preserve">The European Journal of Criminology recently published an article titled “Replication in criminology: A necessary practice” by Justice Center post-doc Susan </w:t>
                            </w:r>
                            <w:proofErr w:type="spellStart"/>
                            <w:r w:rsidRPr="00966CC7">
                              <w:rPr>
                                <w:rFonts w:ascii="Helvetica" w:hAnsi="Helvetica"/>
                                <w:color w:val="808080"/>
                                <w:sz w:val="24"/>
                                <w:szCs w:val="24"/>
                              </w:rPr>
                              <w:t>McNeeley</w:t>
                            </w:r>
                            <w:proofErr w:type="spellEnd"/>
                            <w:r w:rsidRPr="00966CC7">
                              <w:rPr>
                                <w:rFonts w:ascii="Helvetica" w:hAnsi="Helvetica"/>
                                <w:color w:val="808080"/>
                                <w:sz w:val="24"/>
                                <w:szCs w:val="24"/>
                              </w:rPr>
                              <w:t xml:space="preserve"> and Jessica J. Warner of University of Cincinnati. The article can be found here: </w:t>
                            </w:r>
                            <w:hyperlink r:id="rId13" w:tgtFrame="_blank" w:history="1">
                              <w:r w:rsidRPr="00966CC7">
                                <w:rPr>
                                  <w:rStyle w:val="Hyperlink"/>
                                  <w:sz w:val="24"/>
                                  <w:szCs w:val="24"/>
                                </w:rPr>
                                <w:t>http://euc.sagepub.com/content/early/2015/03/31/1477370815578197.full.pdf+html</w:t>
                              </w:r>
                            </w:hyperlink>
                          </w:p>
                          <w:p w:rsidR="00345E7E" w:rsidRPr="006A5A68" w:rsidRDefault="00345E7E" w:rsidP="00345E7E">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12pt;margin-top:131.6pt;width:543pt;height:22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" strokecolor="#bfbfbf">
                <v:textbox>
                  <w:txbxContent>
                    <w:p w:rsidR="00345E7E" w:rsidRPr="002A33D9" w:rsidRDefault="00345E7E" w:rsidP="00345E7E">
                      <w:pPr>
                        <w:pStyle w:val="NoSpacing"/>
                        <w:jc w:val="center"/>
                        <w:rPr>
                          <w:rFonts w:ascii="Cambria" w:hAnsi="Cambria"/>
                          <w:sz w:val="28"/>
                          <w:szCs w:val="28"/>
                        </w:rPr>
                      </w:pPr>
                      <w:r w:rsidRPr="002A33D9">
                        <w:rPr>
                          <w:rFonts w:ascii="Cambria" w:hAnsi="Cambria"/>
                          <w:sz w:val="28"/>
                          <w:szCs w:val="28"/>
                        </w:rPr>
                        <w:t>Recent Publications</w:t>
                      </w:r>
                    </w:p>
                    <w:p w:rsidR="00345E7E" w:rsidRDefault="00345E7E" w:rsidP="00345E7E">
                      <w:pPr>
                        <w:pStyle w:val="NoSpacing"/>
                        <w:jc w:val="center"/>
                        <w:rPr>
                          <w:rFonts w:ascii="Cambria" w:hAnsi="Cambria"/>
                          <w:sz w:val="24"/>
                        </w:rPr>
                      </w:pPr>
                    </w:p>
                    <w:p w:rsidR="00345E7E" w:rsidRPr="00966CC7" w:rsidRDefault="00345E7E" w:rsidP="00345E7E">
                      <w:pPr>
                        <w:pStyle w:val="NoSpacing"/>
                        <w:numPr>
                          <w:ilvl w:val="0"/>
                          <w:numId w:val="6"/>
                        </w:numPr>
                        <w:jc w:val="both"/>
                        <w:rPr>
                          <w:rFonts w:ascii="Helvetica" w:hAnsi="Helvetica"/>
                          <w:color w:val="808080"/>
                          <w:sz w:val="24"/>
                          <w:szCs w:val="24"/>
                        </w:rPr>
                      </w:pPr>
                      <w:r w:rsidRPr="00966CC7">
                        <w:rPr>
                          <w:rFonts w:ascii="Helvetica" w:hAnsi="Helvetica"/>
                          <w:color w:val="808080"/>
                          <w:sz w:val="24"/>
                          <w:szCs w:val="24"/>
                        </w:rPr>
                        <w:t xml:space="preserve">British Journal of Criminology recently published an article by Justice Center post-doc Susan </w:t>
                      </w:r>
                      <w:proofErr w:type="spellStart"/>
                      <w:r w:rsidRPr="00966CC7">
                        <w:rPr>
                          <w:rFonts w:ascii="Helvetica" w:hAnsi="Helvetica"/>
                          <w:color w:val="808080"/>
                          <w:sz w:val="24"/>
                          <w:szCs w:val="24"/>
                        </w:rPr>
                        <w:t>McNeeley</w:t>
                      </w:r>
                      <w:proofErr w:type="spellEnd"/>
                      <w:r w:rsidRPr="00966CC7">
                        <w:rPr>
                          <w:rFonts w:ascii="Helvetica" w:hAnsi="Helvetica"/>
                          <w:color w:val="808080"/>
                          <w:sz w:val="24"/>
                          <w:szCs w:val="24"/>
                        </w:rPr>
                        <w:t xml:space="preserve"> and Pamela Wilcox titled “Street Codes, Routine </w:t>
                      </w:r>
                      <w:r w:rsidR="00EE5DE5" w:rsidRPr="00966CC7">
                        <w:rPr>
                          <w:rFonts w:ascii="Helvetica" w:hAnsi="Helvetica"/>
                          <w:color w:val="808080"/>
                          <w:sz w:val="24"/>
                          <w:szCs w:val="24"/>
                        </w:rPr>
                        <w:t>Activities</w:t>
                      </w:r>
                      <w:r w:rsidRPr="00966CC7">
                        <w:rPr>
                          <w:rFonts w:ascii="Helvetica" w:hAnsi="Helvetica"/>
                          <w:color w:val="808080"/>
                          <w:sz w:val="24"/>
                          <w:szCs w:val="24"/>
                        </w:rPr>
                        <w:t xml:space="preserve">, Neighborhood Context and Victimization” The publication can be found here: </w:t>
                      </w:r>
                    </w:p>
                    <w:p w:rsidR="00345E7E" w:rsidRPr="00966CC7" w:rsidRDefault="008752CA" w:rsidP="00345E7E">
                      <w:pPr>
                        <w:pStyle w:val="NoSpacing"/>
                        <w:ind w:left="720"/>
                        <w:jc w:val="both"/>
                        <w:rPr>
                          <w:rFonts w:ascii="Times New Roman" w:hAnsi="Times New Roman"/>
                          <w:color w:val="808080"/>
                          <w:sz w:val="24"/>
                          <w:szCs w:val="24"/>
                        </w:rPr>
                      </w:pPr>
                      <w:hyperlink r:id="rId14" w:tgtFrame="_blank" w:history="1">
                        <w:r w:rsidR="00345E7E" w:rsidRPr="00966CC7">
                          <w:rPr>
                            <w:rStyle w:val="Hyperlink"/>
                            <w:rFonts w:ascii="Times New Roman" w:hAnsi="Times New Roman"/>
                            <w:sz w:val="24"/>
                            <w:szCs w:val="24"/>
                          </w:rPr>
                          <w:t>http://bjc.oxfordjournals.org/content/early/2015/02/18/bjc.azu116.full.pdf+html</w:t>
                        </w:r>
                      </w:hyperlink>
                    </w:p>
                    <w:p w:rsidR="00345E7E" w:rsidRPr="00966CC7" w:rsidRDefault="00345E7E" w:rsidP="00966CC7">
                      <w:pPr>
                        <w:pStyle w:val="NoSpacing"/>
                        <w:numPr>
                          <w:ilvl w:val="0"/>
                          <w:numId w:val="6"/>
                        </w:numPr>
                        <w:jc w:val="both"/>
                        <w:rPr>
                          <w:rFonts w:ascii="Helvetica" w:hAnsi="Helvetica"/>
                          <w:color w:val="808080"/>
                          <w:sz w:val="24"/>
                          <w:szCs w:val="24"/>
                        </w:rPr>
                      </w:pPr>
                      <w:r w:rsidRPr="00966CC7">
                        <w:rPr>
                          <w:rFonts w:ascii="Helvetica" w:hAnsi="Helvetica"/>
                          <w:color w:val="808080"/>
                          <w:sz w:val="24"/>
                          <w:szCs w:val="24"/>
                        </w:rPr>
                        <w:t xml:space="preserve">Criminology Graduate Student Brendan Lantz and Justice Center Graduate Research Assistant Robert Hutchison Co-Author Article “Co-Offender Ties and the Criminal Career: The Relationship between Co-Offender Group Structure and the Individual Offender” in </w:t>
                      </w:r>
                      <w:proofErr w:type="gramStart"/>
                      <w:r w:rsidRPr="00966CC7">
                        <w:rPr>
                          <w:rFonts w:ascii="Helvetica" w:hAnsi="Helvetica"/>
                          <w:color w:val="808080"/>
                          <w:sz w:val="24"/>
                          <w:szCs w:val="24"/>
                        </w:rPr>
                        <w:t>The</w:t>
                      </w:r>
                      <w:proofErr w:type="gramEnd"/>
                      <w:r w:rsidRPr="00966CC7">
                        <w:rPr>
                          <w:rFonts w:ascii="Helvetica" w:hAnsi="Helvetica"/>
                          <w:color w:val="808080"/>
                          <w:sz w:val="24"/>
                          <w:szCs w:val="24"/>
                        </w:rPr>
                        <w:t xml:space="preserve"> Journal of Research in Crime &amp; Delinquency. The article can be found at: </w:t>
                      </w:r>
                      <w:hyperlink r:id="rId15" w:history="1">
                        <w:r w:rsidRPr="00966CC7">
                          <w:rPr>
                            <w:rStyle w:val="Hyperlink"/>
                            <w:rFonts w:ascii="Times New Roman" w:hAnsi="Times New Roman"/>
                            <w:sz w:val="24"/>
                            <w:szCs w:val="24"/>
                          </w:rPr>
                          <w:t>http://jrc.sagepub.com/content/early/2015/04/15/0022427815576754.abstract</w:t>
                        </w:r>
                      </w:hyperlink>
                    </w:p>
                    <w:p w:rsidR="00345E7E" w:rsidRPr="00966CC7" w:rsidRDefault="00345E7E" w:rsidP="00966CC7">
                      <w:pPr>
                        <w:pStyle w:val="NoSpacing"/>
                        <w:numPr>
                          <w:ilvl w:val="0"/>
                          <w:numId w:val="6"/>
                        </w:numPr>
                        <w:jc w:val="both"/>
                        <w:rPr>
                          <w:rFonts w:ascii="Helvetica" w:hAnsi="Helvetica"/>
                          <w:color w:val="808080"/>
                          <w:sz w:val="24"/>
                          <w:szCs w:val="24"/>
                        </w:rPr>
                      </w:pPr>
                      <w:r w:rsidRPr="00966CC7">
                        <w:rPr>
                          <w:rFonts w:ascii="Helvetica" w:hAnsi="Helvetica"/>
                          <w:color w:val="808080"/>
                          <w:sz w:val="24"/>
                          <w:szCs w:val="24"/>
                        </w:rPr>
                        <w:t xml:space="preserve">The European Journal of Criminology recently published an article titled “Replication in criminology: A necessary practice” by Justice Center post-doc Susan </w:t>
                      </w:r>
                      <w:proofErr w:type="spellStart"/>
                      <w:r w:rsidRPr="00966CC7">
                        <w:rPr>
                          <w:rFonts w:ascii="Helvetica" w:hAnsi="Helvetica"/>
                          <w:color w:val="808080"/>
                          <w:sz w:val="24"/>
                          <w:szCs w:val="24"/>
                        </w:rPr>
                        <w:t>McNeeley</w:t>
                      </w:r>
                      <w:proofErr w:type="spellEnd"/>
                      <w:r w:rsidRPr="00966CC7">
                        <w:rPr>
                          <w:rFonts w:ascii="Helvetica" w:hAnsi="Helvetica"/>
                          <w:color w:val="808080"/>
                          <w:sz w:val="24"/>
                          <w:szCs w:val="24"/>
                        </w:rPr>
                        <w:t xml:space="preserve"> and Jessica J. Warner of University of Cincinnati. The article can be found here: </w:t>
                      </w:r>
                      <w:hyperlink r:id="rId16" w:tgtFrame="_blank" w:history="1">
                        <w:r w:rsidRPr="00966CC7">
                          <w:rPr>
                            <w:rStyle w:val="Hyperlink"/>
                            <w:sz w:val="24"/>
                            <w:szCs w:val="24"/>
                          </w:rPr>
                          <w:t>http://euc.sagepub.com/content/early/2015/03/31/1477370815578197.full.pdf+html</w:t>
                        </w:r>
                      </w:hyperlink>
                    </w:p>
                    <w:p w:rsidR="00345E7E" w:rsidRPr="006A5A68" w:rsidRDefault="00345E7E" w:rsidP="00345E7E">
                      <w:pPr>
                        <w:pStyle w:val="NoSpacing"/>
                        <w:ind w:left="720"/>
                        <w:jc w:val="both"/>
                        <w:rPr>
                          <w:rFonts w:ascii="Helvetica" w:hAnsi="Helvetica"/>
                          <w:color w:val="808080"/>
                          <w:sz w:val="20"/>
                          <w:szCs w:val="20"/>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0817A47A" wp14:editId="0E0DA05C">
                <wp:simplePos x="0" y="0"/>
                <wp:positionH relativeFrom="column">
                  <wp:posOffset>219075</wp:posOffset>
                </wp:positionH>
                <wp:positionV relativeFrom="paragraph">
                  <wp:posOffset>4852670</wp:posOffset>
                </wp:positionV>
                <wp:extent cx="4505325" cy="22860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286000"/>
                        </a:xfrm>
                        <a:prstGeom prst="rect">
                          <a:avLst/>
                        </a:prstGeom>
                        <a:solidFill>
                          <a:srgbClr val="FFFFFF"/>
                        </a:solidFill>
                        <a:ln w="9525">
                          <a:solidFill>
                            <a:srgbClr val="BFBFBF"/>
                          </a:solidFill>
                          <a:miter lim="800000"/>
                          <a:headEnd/>
                          <a:tailEnd/>
                        </a:ln>
                      </wps:spPr>
                      <wps:txbx>
                        <w:txbxContent>
                          <w:p w:rsidR="00882D55" w:rsidRPr="002A33D9" w:rsidRDefault="00A64330" w:rsidP="00361831">
                            <w:pPr>
                              <w:pStyle w:val="NoSpacing"/>
                              <w:jc w:val="center"/>
                              <w:rPr>
                                <w:rFonts w:ascii="Cambria" w:hAnsi="Cambria"/>
                                <w:sz w:val="28"/>
                                <w:szCs w:val="28"/>
                              </w:rPr>
                            </w:pPr>
                            <w:r w:rsidRPr="002A33D9">
                              <w:rPr>
                                <w:rFonts w:ascii="Cambria" w:hAnsi="Cambria"/>
                                <w:sz w:val="28"/>
                                <w:szCs w:val="28"/>
                              </w:rPr>
                              <w:t>Coming Up on The Docket:</w:t>
                            </w:r>
                          </w:p>
                          <w:p w:rsidR="00882D55" w:rsidRPr="00882D55" w:rsidRDefault="00882D55" w:rsidP="00882D55">
                            <w:pPr>
                              <w:autoSpaceDE w:val="0"/>
                              <w:autoSpaceDN w:val="0"/>
                              <w:adjustRightInd w:val="0"/>
                              <w:spacing w:before="0"/>
                              <w:rPr>
                                <w:rFonts w:ascii="Helvetica" w:hAnsi="Helvetica"/>
                                <w:color w:val="808080"/>
                                <w:sz w:val="20"/>
                                <w:szCs w:val="20"/>
                              </w:rPr>
                            </w:pPr>
                          </w:p>
                          <w:p w:rsidR="006A5A68" w:rsidRPr="002A33D9" w:rsidRDefault="001E1FEE" w:rsidP="008D6995">
                            <w:pPr>
                              <w:pStyle w:val="NoSpacing"/>
                              <w:jc w:val="both"/>
                              <w:rPr>
                                <w:rFonts w:ascii="Helvetica" w:hAnsi="Helvetica"/>
                                <w:color w:val="808080"/>
                                <w:sz w:val="24"/>
                                <w:szCs w:val="24"/>
                              </w:rPr>
                            </w:pPr>
                            <w:r w:rsidRPr="002A33D9">
                              <w:rPr>
                                <w:rFonts w:ascii="Helvetica" w:hAnsi="Helvetica"/>
                                <w:color w:val="808080"/>
                                <w:sz w:val="24"/>
                                <w:szCs w:val="24"/>
                              </w:rPr>
                              <w:t xml:space="preserve">Justice Center Researchers Head </w:t>
                            </w:r>
                            <w:r w:rsidR="006A5A68" w:rsidRPr="002A33D9">
                              <w:rPr>
                                <w:rFonts w:ascii="Helvetica" w:hAnsi="Helvetica"/>
                                <w:color w:val="808080"/>
                                <w:sz w:val="24"/>
                                <w:szCs w:val="24"/>
                              </w:rPr>
                              <w:t>to the following Conferences:</w:t>
                            </w:r>
                          </w:p>
                          <w:p w:rsidR="006A5A68" w:rsidRPr="002A33D9" w:rsidRDefault="006A5A68" w:rsidP="006A5A68">
                            <w:pPr>
                              <w:pStyle w:val="NoSpacing"/>
                              <w:rPr>
                                <w:rFonts w:ascii="Helvetica" w:hAnsi="Helvetica"/>
                                <w:color w:val="808080"/>
                                <w:sz w:val="24"/>
                                <w:szCs w:val="24"/>
                              </w:rPr>
                            </w:pPr>
                          </w:p>
                          <w:p w:rsidR="006A5A68" w:rsidRPr="002A33D9" w:rsidRDefault="006A5A68" w:rsidP="008D6995">
                            <w:pPr>
                              <w:pStyle w:val="NoSpacing"/>
                              <w:numPr>
                                <w:ilvl w:val="0"/>
                                <w:numId w:val="4"/>
                              </w:numPr>
                              <w:jc w:val="both"/>
                              <w:rPr>
                                <w:rFonts w:ascii="Helvetica" w:hAnsi="Helvetica"/>
                                <w:color w:val="808080"/>
                                <w:sz w:val="24"/>
                                <w:szCs w:val="24"/>
                              </w:rPr>
                            </w:pPr>
                            <w:r w:rsidRPr="002A33D9">
                              <w:rPr>
                                <w:rFonts w:ascii="Helvetica" w:hAnsi="Helvetica"/>
                                <w:color w:val="808080"/>
                                <w:sz w:val="24"/>
                                <w:szCs w:val="24"/>
                              </w:rPr>
                              <w:t xml:space="preserve">Doris </w:t>
                            </w:r>
                            <w:proofErr w:type="spellStart"/>
                            <w:r w:rsidRPr="002A33D9">
                              <w:rPr>
                                <w:rFonts w:ascii="Helvetica" w:hAnsi="Helvetica"/>
                                <w:color w:val="808080"/>
                                <w:sz w:val="24"/>
                                <w:szCs w:val="24"/>
                              </w:rPr>
                              <w:t>MacKenzie</w:t>
                            </w:r>
                            <w:proofErr w:type="spellEnd"/>
                            <w:r w:rsidRPr="002A33D9">
                              <w:rPr>
                                <w:rFonts w:ascii="Helvetica" w:hAnsi="Helvetica"/>
                                <w:color w:val="808080"/>
                                <w:sz w:val="24"/>
                                <w:szCs w:val="24"/>
                              </w:rPr>
                              <w:t>, Ph.D. presenting at The International Association for Law and Mental Health in Vienna, Austria</w:t>
                            </w:r>
                          </w:p>
                          <w:p w:rsidR="00CD6529" w:rsidRPr="002A33D9" w:rsidRDefault="00CD6529" w:rsidP="008D6995">
                            <w:pPr>
                              <w:pStyle w:val="NoSpacing"/>
                              <w:numPr>
                                <w:ilvl w:val="0"/>
                                <w:numId w:val="4"/>
                              </w:numPr>
                              <w:jc w:val="both"/>
                              <w:rPr>
                                <w:rFonts w:ascii="Helvetica" w:hAnsi="Helvetica"/>
                                <w:color w:val="808080"/>
                                <w:sz w:val="24"/>
                                <w:szCs w:val="24"/>
                              </w:rPr>
                            </w:pPr>
                            <w:r w:rsidRPr="002A33D9">
                              <w:rPr>
                                <w:rFonts w:ascii="Helvetica" w:hAnsi="Helvetica"/>
                                <w:color w:val="808080"/>
                                <w:sz w:val="24"/>
                                <w:szCs w:val="24"/>
                              </w:rPr>
                              <w:t xml:space="preserve">Michaela </w:t>
                            </w:r>
                            <w:proofErr w:type="spellStart"/>
                            <w:r w:rsidRPr="002A33D9">
                              <w:rPr>
                                <w:rFonts w:ascii="Helvetica" w:hAnsi="Helvetica"/>
                                <w:color w:val="808080"/>
                                <w:sz w:val="24"/>
                                <w:szCs w:val="24"/>
                              </w:rPr>
                              <w:t>Soyer</w:t>
                            </w:r>
                            <w:proofErr w:type="spellEnd"/>
                            <w:r w:rsidRPr="002A33D9">
                              <w:rPr>
                                <w:rFonts w:ascii="Helvetica" w:hAnsi="Helvetica"/>
                                <w:color w:val="808080"/>
                                <w:sz w:val="24"/>
                                <w:szCs w:val="24"/>
                              </w:rPr>
                              <w:t>, Ph.D. presenting at The Pennsylvania Association on Probation, Parole, and Corrections Conference in Camp Hill, PA</w:t>
                            </w:r>
                          </w:p>
                          <w:p w:rsidR="006A5A68" w:rsidRPr="002A33D9" w:rsidRDefault="006A5A68" w:rsidP="008D6995">
                            <w:pPr>
                              <w:pStyle w:val="NoSpacing"/>
                              <w:numPr>
                                <w:ilvl w:val="0"/>
                                <w:numId w:val="4"/>
                              </w:numPr>
                              <w:jc w:val="both"/>
                              <w:rPr>
                                <w:rFonts w:ascii="Helvetica" w:hAnsi="Helvetica"/>
                                <w:color w:val="808080"/>
                                <w:sz w:val="24"/>
                                <w:szCs w:val="24"/>
                              </w:rPr>
                            </w:pPr>
                            <w:r w:rsidRPr="002A33D9">
                              <w:rPr>
                                <w:rFonts w:ascii="Helvetica" w:hAnsi="Helvetica"/>
                                <w:color w:val="808080"/>
                                <w:sz w:val="24"/>
                                <w:szCs w:val="24"/>
                              </w:rPr>
                              <w:t>Diana</w:t>
                            </w:r>
                            <w:r w:rsidR="00CD6529" w:rsidRPr="002A33D9">
                              <w:rPr>
                                <w:rFonts w:ascii="Helvetica" w:hAnsi="Helvetica"/>
                                <w:color w:val="808080"/>
                                <w:sz w:val="24"/>
                                <w:szCs w:val="24"/>
                              </w:rPr>
                              <w:t xml:space="preserve"> </w:t>
                            </w:r>
                            <w:proofErr w:type="spellStart"/>
                            <w:r w:rsidR="00CD6529" w:rsidRPr="002A33D9">
                              <w:rPr>
                                <w:rFonts w:ascii="Helvetica" w:hAnsi="Helvetica"/>
                                <w:color w:val="808080"/>
                                <w:sz w:val="24"/>
                                <w:szCs w:val="24"/>
                              </w:rPr>
                              <w:t>Phelic</w:t>
                            </w:r>
                            <w:proofErr w:type="spellEnd"/>
                            <w:r w:rsidR="00CD6529" w:rsidRPr="002A33D9">
                              <w:rPr>
                                <w:rFonts w:ascii="Helvetica" w:hAnsi="Helvetica"/>
                                <w:color w:val="808080"/>
                                <w:sz w:val="24"/>
                                <w:szCs w:val="24"/>
                              </w:rPr>
                              <w:t xml:space="preserve"> </w:t>
                            </w:r>
                            <w:proofErr w:type="spellStart"/>
                            <w:r w:rsidR="00CD6529" w:rsidRPr="002A33D9">
                              <w:rPr>
                                <w:rFonts w:ascii="Helvetica" w:hAnsi="Helvetica"/>
                                <w:color w:val="808080"/>
                                <w:sz w:val="24"/>
                                <w:szCs w:val="24"/>
                              </w:rPr>
                              <w:t>Samardzic</w:t>
                            </w:r>
                            <w:proofErr w:type="spellEnd"/>
                            <w:r w:rsidR="00CD6529" w:rsidRPr="002A33D9">
                              <w:rPr>
                                <w:rFonts w:ascii="Helvetica" w:hAnsi="Helvetica"/>
                                <w:color w:val="808080"/>
                                <w:sz w:val="24"/>
                                <w:szCs w:val="24"/>
                              </w:rPr>
                              <w:t>, M.A. presenting at the National Human Services Training Evaluation Symposium in Salt Lake City, 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left:0;text-align:left;margin-left:17.25pt;margin-top:382.1pt;width:354.75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" strokecolor="#bfbfbf">
                <v:textbox>
                  <w:txbxContent>
                    <w:p w:rsidR="00882D55" w:rsidRPr="002A33D9" w:rsidRDefault="00A64330" w:rsidP="00361831">
                      <w:pPr>
                        <w:pStyle w:val="NoSpacing"/>
                        <w:jc w:val="center"/>
                        <w:rPr>
                          <w:rFonts w:ascii="Cambria" w:hAnsi="Cambria"/>
                          <w:sz w:val="28"/>
                          <w:szCs w:val="28"/>
                        </w:rPr>
                      </w:pPr>
                      <w:r w:rsidRPr="002A33D9">
                        <w:rPr>
                          <w:rFonts w:ascii="Cambria" w:hAnsi="Cambria"/>
                          <w:sz w:val="28"/>
                          <w:szCs w:val="28"/>
                        </w:rPr>
                        <w:t>Coming Up on The Docket:</w:t>
                      </w:r>
                    </w:p>
                    <w:p w:rsidR="00882D55" w:rsidRPr="00882D55" w:rsidRDefault="00882D55" w:rsidP="00882D55">
                      <w:pPr>
                        <w:autoSpaceDE w:val="0"/>
                        <w:autoSpaceDN w:val="0"/>
                        <w:adjustRightInd w:val="0"/>
                        <w:spacing w:before="0"/>
                        <w:rPr>
                          <w:rFonts w:ascii="Helvetica" w:hAnsi="Helvetica"/>
                          <w:color w:val="808080"/>
                          <w:sz w:val="20"/>
                          <w:szCs w:val="20"/>
                        </w:rPr>
                      </w:pPr>
                    </w:p>
                    <w:p w:rsidR="006A5A68" w:rsidRPr="002A33D9" w:rsidRDefault="001E1FEE" w:rsidP="008D6995">
                      <w:pPr>
                        <w:pStyle w:val="NoSpacing"/>
                        <w:jc w:val="both"/>
                        <w:rPr>
                          <w:rFonts w:ascii="Helvetica" w:hAnsi="Helvetica"/>
                          <w:color w:val="808080"/>
                          <w:sz w:val="24"/>
                          <w:szCs w:val="24"/>
                        </w:rPr>
                      </w:pPr>
                      <w:r w:rsidRPr="002A33D9">
                        <w:rPr>
                          <w:rFonts w:ascii="Helvetica" w:hAnsi="Helvetica"/>
                          <w:color w:val="808080"/>
                          <w:sz w:val="24"/>
                          <w:szCs w:val="24"/>
                        </w:rPr>
                        <w:t xml:space="preserve">Justice Center Researchers Head </w:t>
                      </w:r>
                      <w:r w:rsidR="006A5A68" w:rsidRPr="002A33D9">
                        <w:rPr>
                          <w:rFonts w:ascii="Helvetica" w:hAnsi="Helvetica"/>
                          <w:color w:val="808080"/>
                          <w:sz w:val="24"/>
                          <w:szCs w:val="24"/>
                        </w:rPr>
                        <w:t>to the following Conferences:</w:t>
                      </w:r>
                    </w:p>
                    <w:p w:rsidR="006A5A68" w:rsidRPr="002A33D9" w:rsidRDefault="006A5A68" w:rsidP="006A5A68">
                      <w:pPr>
                        <w:pStyle w:val="NoSpacing"/>
                        <w:rPr>
                          <w:rFonts w:ascii="Helvetica" w:hAnsi="Helvetica"/>
                          <w:color w:val="808080"/>
                          <w:sz w:val="24"/>
                          <w:szCs w:val="24"/>
                        </w:rPr>
                      </w:pPr>
                    </w:p>
                    <w:p w:rsidR="006A5A68" w:rsidRPr="002A33D9" w:rsidRDefault="006A5A68" w:rsidP="008D6995">
                      <w:pPr>
                        <w:pStyle w:val="NoSpacing"/>
                        <w:numPr>
                          <w:ilvl w:val="0"/>
                          <w:numId w:val="4"/>
                        </w:numPr>
                        <w:jc w:val="both"/>
                        <w:rPr>
                          <w:rFonts w:ascii="Helvetica" w:hAnsi="Helvetica"/>
                          <w:color w:val="808080"/>
                          <w:sz w:val="24"/>
                          <w:szCs w:val="24"/>
                        </w:rPr>
                      </w:pPr>
                      <w:r w:rsidRPr="002A33D9">
                        <w:rPr>
                          <w:rFonts w:ascii="Helvetica" w:hAnsi="Helvetica"/>
                          <w:color w:val="808080"/>
                          <w:sz w:val="24"/>
                          <w:szCs w:val="24"/>
                        </w:rPr>
                        <w:t xml:space="preserve">Doris </w:t>
                      </w:r>
                      <w:proofErr w:type="spellStart"/>
                      <w:r w:rsidRPr="002A33D9">
                        <w:rPr>
                          <w:rFonts w:ascii="Helvetica" w:hAnsi="Helvetica"/>
                          <w:color w:val="808080"/>
                          <w:sz w:val="24"/>
                          <w:szCs w:val="24"/>
                        </w:rPr>
                        <w:t>MacKenzie</w:t>
                      </w:r>
                      <w:proofErr w:type="spellEnd"/>
                      <w:r w:rsidRPr="002A33D9">
                        <w:rPr>
                          <w:rFonts w:ascii="Helvetica" w:hAnsi="Helvetica"/>
                          <w:color w:val="808080"/>
                          <w:sz w:val="24"/>
                          <w:szCs w:val="24"/>
                        </w:rPr>
                        <w:t>, Ph.D. presenting at The International Association for Law and Mental Health in Vienna, Austria</w:t>
                      </w:r>
                    </w:p>
                    <w:p w:rsidR="00CD6529" w:rsidRPr="002A33D9" w:rsidRDefault="00CD6529" w:rsidP="008D6995">
                      <w:pPr>
                        <w:pStyle w:val="NoSpacing"/>
                        <w:numPr>
                          <w:ilvl w:val="0"/>
                          <w:numId w:val="4"/>
                        </w:numPr>
                        <w:jc w:val="both"/>
                        <w:rPr>
                          <w:rFonts w:ascii="Helvetica" w:hAnsi="Helvetica"/>
                          <w:color w:val="808080"/>
                          <w:sz w:val="24"/>
                          <w:szCs w:val="24"/>
                        </w:rPr>
                      </w:pPr>
                      <w:r w:rsidRPr="002A33D9">
                        <w:rPr>
                          <w:rFonts w:ascii="Helvetica" w:hAnsi="Helvetica"/>
                          <w:color w:val="808080"/>
                          <w:sz w:val="24"/>
                          <w:szCs w:val="24"/>
                        </w:rPr>
                        <w:t xml:space="preserve">Michaela </w:t>
                      </w:r>
                      <w:proofErr w:type="spellStart"/>
                      <w:r w:rsidRPr="002A33D9">
                        <w:rPr>
                          <w:rFonts w:ascii="Helvetica" w:hAnsi="Helvetica"/>
                          <w:color w:val="808080"/>
                          <w:sz w:val="24"/>
                          <w:szCs w:val="24"/>
                        </w:rPr>
                        <w:t>Soyer</w:t>
                      </w:r>
                      <w:proofErr w:type="spellEnd"/>
                      <w:r w:rsidRPr="002A33D9">
                        <w:rPr>
                          <w:rFonts w:ascii="Helvetica" w:hAnsi="Helvetica"/>
                          <w:color w:val="808080"/>
                          <w:sz w:val="24"/>
                          <w:szCs w:val="24"/>
                        </w:rPr>
                        <w:t>, Ph.D. presenting at The Pennsylvania Association on Probation, Parole, and Corrections Conference in Camp Hill, PA</w:t>
                      </w:r>
                    </w:p>
                    <w:p w:rsidR="006A5A68" w:rsidRPr="002A33D9" w:rsidRDefault="006A5A68" w:rsidP="008D6995">
                      <w:pPr>
                        <w:pStyle w:val="NoSpacing"/>
                        <w:numPr>
                          <w:ilvl w:val="0"/>
                          <w:numId w:val="4"/>
                        </w:numPr>
                        <w:jc w:val="both"/>
                        <w:rPr>
                          <w:rFonts w:ascii="Helvetica" w:hAnsi="Helvetica"/>
                          <w:color w:val="808080"/>
                          <w:sz w:val="24"/>
                          <w:szCs w:val="24"/>
                        </w:rPr>
                      </w:pPr>
                      <w:r w:rsidRPr="002A33D9">
                        <w:rPr>
                          <w:rFonts w:ascii="Helvetica" w:hAnsi="Helvetica"/>
                          <w:color w:val="808080"/>
                          <w:sz w:val="24"/>
                          <w:szCs w:val="24"/>
                        </w:rPr>
                        <w:t>Diana</w:t>
                      </w:r>
                      <w:r w:rsidR="00CD6529" w:rsidRPr="002A33D9">
                        <w:rPr>
                          <w:rFonts w:ascii="Helvetica" w:hAnsi="Helvetica"/>
                          <w:color w:val="808080"/>
                          <w:sz w:val="24"/>
                          <w:szCs w:val="24"/>
                        </w:rPr>
                        <w:t xml:space="preserve"> </w:t>
                      </w:r>
                      <w:proofErr w:type="spellStart"/>
                      <w:r w:rsidR="00CD6529" w:rsidRPr="002A33D9">
                        <w:rPr>
                          <w:rFonts w:ascii="Helvetica" w:hAnsi="Helvetica"/>
                          <w:color w:val="808080"/>
                          <w:sz w:val="24"/>
                          <w:szCs w:val="24"/>
                        </w:rPr>
                        <w:t>Phelic</w:t>
                      </w:r>
                      <w:proofErr w:type="spellEnd"/>
                      <w:r w:rsidR="00CD6529" w:rsidRPr="002A33D9">
                        <w:rPr>
                          <w:rFonts w:ascii="Helvetica" w:hAnsi="Helvetica"/>
                          <w:color w:val="808080"/>
                          <w:sz w:val="24"/>
                          <w:szCs w:val="24"/>
                        </w:rPr>
                        <w:t xml:space="preserve"> </w:t>
                      </w:r>
                      <w:proofErr w:type="spellStart"/>
                      <w:r w:rsidR="00CD6529" w:rsidRPr="002A33D9">
                        <w:rPr>
                          <w:rFonts w:ascii="Helvetica" w:hAnsi="Helvetica"/>
                          <w:color w:val="808080"/>
                          <w:sz w:val="24"/>
                          <w:szCs w:val="24"/>
                        </w:rPr>
                        <w:t>Samardzic</w:t>
                      </w:r>
                      <w:proofErr w:type="spellEnd"/>
                      <w:r w:rsidR="00CD6529" w:rsidRPr="002A33D9">
                        <w:rPr>
                          <w:rFonts w:ascii="Helvetica" w:hAnsi="Helvetica"/>
                          <w:color w:val="808080"/>
                          <w:sz w:val="24"/>
                          <w:szCs w:val="24"/>
                        </w:rPr>
                        <w:t>, M.A. presenting at the National Human Services Training Evaluation Symposium in Salt Lake City, UT</w:t>
                      </w:r>
                    </w:p>
                  </w:txbxContent>
                </v:textbox>
              </v:shape>
            </w:pict>
          </mc:Fallback>
        </mc:AlternateContent>
      </w:r>
      <w:r w:rsidR="002A33D9">
        <w:rPr>
          <w:noProof/>
        </w:rPr>
        <mc:AlternateContent>
          <mc:Choice Requires="wps">
            <w:drawing>
              <wp:anchor distT="0" distB="0" distL="114300" distR="114300" simplePos="0" relativeHeight="251686400" behindDoc="0" locked="0" layoutInCell="1" allowOverlap="1" wp14:anchorId="0446A8FB" wp14:editId="25CD6746">
                <wp:simplePos x="0" y="0"/>
                <wp:positionH relativeFrom="column">
                  <wp:posOffset>4914900</wp:posOffset>
                </wp:positionH>
                <wp:positionV relativeFrom="paragraph">
                  <wp:posOffset>5471795</wp:posOffset>
                </wp:positionV>
                <wp:extent cx="2133600" cy="1666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66875"/>
                        </a:xfrm>
                        <a:prstGeom prst="rect">
                          <a:avLst/>
                        </a:prstGeom>
                        <a:solidFill>
                          <a:schemeClr val="bg1">
                            <a:lumMod val="50000"/>
                          </a:schemeClr>
                        </a:solidFill>
                        <a:ln>
                          <a:noFill/>
                        </a:ln>
                        <a:extLst/>
                      </wps:spPr>
                      <wps:txbx>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 xml:space="preserve">327 Pond </w:t>
                            </w:r>
                            <w:proofErr w:type="gramStart"/>
                            <w:r w:rsidRPr="00FE5464">
                              <w:rPr>
                                <w:rFonts w:ascii="Lucida Bright" w:hAnsi="Lucida Bright"/>
                                <w:color w:val="FFFFFF" w:themeColor="background1"/>
                                <w:sz w:val="18"/>
                                <w:szCs w:val="16"/>
                              </w:rPr>
                              <w:t>Laboratory</w:t>
                            </w:r>
                            <w:proofErr w:type="gramEnd"/>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542164" w:rsidP="00345E7E">
                            <w:pPr>
                              <w:pStyle w:val="NoSpacing"/>
                              <w:jc w:val="center"/>
                              <w:rPr>
                                <w:rFonts w:ascii="Lucida Bright" w:hAnsi="Lucida Bright"/>
                                <w:color w:val="FFFFFF" w:themeColor="background1"/>
                                <w:sz w:val="24"/>
                                <w:szCs w:val="16"/>
                              </w:rPr>
                            </w:pPr>
                            <w:hyperlink r:id="rId17" w:history="1">
                              <w:r w:rsidR="00345E7E" w:rsidRPr="00FE5464">
                                <w:rPr>
                                  <w:rStyle w:val="Hyperlink"/>
                                  <w:rFonts w:ascii="Lucida Bright" w:hAnsi="Lucida Bright"/>
                                  <w:color w:val="FFFFFF" w:themeColor="background1"/>
                                  <w:sz w:val="18"/>
                                  <w:szCs w:val="16"/>
                                </w:rPr>
                                <w:t>www.justicecenter.psu.edu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0A4A3D"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May 2015</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left:0;text-align:left;margin-left:387pt;margin-top:430.85pt;width:168pt;height:13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" fillcolor="#7f7f7f [1612]" stroked="f">
                <v:textbox inset=",7.2pt,,0">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 xml:space="preserve">327 Pond </w:t>
                      </w:r>
                      <w:proofErr w:type="gramStart"/>
                      <w:r w:rsidRPr="00FE5464">
                        <w:rPr>
                          <w:rFonts w:ascii="Lucida Bright" w:hAnsi="Lucida Bright"/>
                          <w:color w:val="FFFFFF" w:themeColor="background1"/>
                          <w:sz w:val="18"/>
                          <w:szCs w:val="16"/>
                        </w:rPr>
                        <w:t>Laboratory</w:t>
                      </w:r>
                      <w:proofErr w:type="gramEnd"/>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0A4A3D" w:rsidP="00345E7E">
                      <w:pPr>
                        <w:pStyle w:val="NoSpacing"/>
                        <w:jc w:val="center"/>
                        <w:rPr>
                          <w:rFonts w:ascii="Lucida Bright" w:hAnsi="Lucida Bright"/>
                          <w:color w:val="FFFFFF" w:themeColor="background1"/>
                          <w:sz w:val="24"/>
                          <w:szCs w:val="16"/>
                        </w:rPr>
                      </w:pPr>
                      <w:hyperlink r:id="rId18" w:history="1">
                        <w:r w:rsidR="00345E7E" w:rsidRPr="00FE5464">
                          <w:rPr>
                            <w:rStyle w:val="Hyperlink"/>
                            <w:rFonts w:ascii="Lucida Bright" w:hAnsi="Lucida Bright"/>
                            <w:color w:val="FFFFFF" w:themeColor="background1"/>
                            <w:sz w:val="18"/>
                            <w:szCs w:val="16"/>
                          </w:rPr>
                          <w:t>www.justicecenter.psu.edu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0A4A3D"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May 2015</w:t>
                      </w:r>
                    </w:p>
                  </w:txbxContent>
                </v:textbox>
              </v:shape>
            </w:pict>
          </mc:Fallback>
        </mc:AlternateContent>
      </w:r>
    </w:p>
    <w:sectPr w:rsidR="00991D3C" w:rsidRPr="00991D3C" w:rsidSect="004231A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3C" w:rsidRDefault="00991D3C" w:rsidP="00991D3C">
      <w:pPr>
        <w:spacing w:before="0"/>
      </w:pPr>
      <w:r>
        <w:separator/>
      </w:r>
    </w:p>
  </w:endnote>
  <w:endnote w:type="continuationSeparator" w:id="0">
    <w:p w:rsidR="00991D3C" w:rsidRDefault="00991D3C"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3C" w:rsidRDefault="00991D3C" w:rsidP="00991D3C">
      <w:pPr>
        <w:spacing w:before="0"/>
      </w:pPr>
      <w:r>
        <w:separator/>
      </w:r>
    </w:p>
  </w:footnote>
  <w:footnote w:type="continuationSeparator" w:id="0">
    <w:p w:rsidR="00991D3C" w:rsidRDefault="00991D3C" w:rsidP="00991D3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4A"/>
    <w:rsid w:val="00012C71"/>
    <w:rsid w:val="00026002"/>
    <w:rsid w:val="000621B0"/>
    <w:rsid w:val="00082536"/>
    <w:rsid w:val="000A4A3D"/>
    <w:rsid w:val="000A6BCF"/>
    <w:rsid w:val="000B27E9"/>
    <w:rsid w:val="000C4442"/>
    <w:rsid w:val="000D1C35"/>
    <w:rsid w:val="000E6203"/>
    <w:rsid w:val="001003CE"/>
    <w:rsid w:val="00101E94"/>
    <w:rsid w:val="001022FC"/>
    <w:rsid w:val="001274B5"/>
    <w:rsid w:val="001316CB"/>
    <w:rsid w:val="00156A95"/>
    <w:rsid w:val="00175E44"/>
    <w:rsid w:val="001761E1"/>
    <w:rsid w:val="001938CD"/>
    <w:rsid w:val="001A484D"/>
    <w:rsid w:val="001C05CF"/>
    <w:rsid w:val="001C7B17"/>
    <w:rsid w:val="001E1C80"/>
    <w:rsid w:val="001E1FEE"/>
    <w:rsid w:val="002045A5"/>
    <w:rsid w:val="00245B78"/>
    <w:rsid w:val="002539AA"/>
    <w:rsid w:val="002666D2"/>
    <w:rsid w:val="002A33D9"/>
    <w:rsid w:val="002A358D"/>
    <w:rsid w:val="002A590E"/>
    <w:rsid w:val="002C0F9A"/>
    <w:rsid w:val="002F0A33"/>
    <w:rsid w:val="002F50C9"/>
    <w:rsid w:val="00311692"/>
    <w:rsid w:val="00311CA0"/>
    <w:rsid w:val="00312FFD"/>
    <w:rsid w:val="00322CEE"/>
    <w:rsid w:val="00331978"/>
    <w:rsid w:val="00345356"/>
    <w:rsid w:val="00345E7E"/>
    <w:rsid w:val="00350202"/>
    <w:rsid w:val="00361831"/>
    <w:rsid w:val="00373468"/>
    <w:rsid w:val="00374AB6"/>
    <w:rsid w:val="00374BFB"/>
    <w:rsid w:val="003840E0"/>
    <w:rsid w:val="00384F53"/>
    <w:rsid w:val="003B6DBE"/>
    <w:rsid w:val="003C549D"/>
    <w:rsid w:val="003E50BB"/>
    <w:rsid w:val="003E57D7"/>
    <w:rsid w:val="003F1432"/>
    <w:rsid w:val="00406B98"/>
    <w:rsid w:val="0041006A"/>
    <w:rsid w:val="004118AA"/>
    <w:rsid w:val="00432357"/>
    <w:rsid w:val="00441B4D"/>
    <w:rsid w:val="00446225"/>
    <w:rsid w:val="004462E6"/>
    <w:rsid w:val="00451178"/>
    <w:rsid w:val="0045483E"/>
    <w:rsid w:val="0045631A"/>
    <w:rsid w:val="00456673"/>
    <w:rsid w:val="00457109"/>
    <w:rsid w:val="00477620"/>
    <w:rsid w:val="0049094D"/>
    <w:rsid w:val="004B008F"/>
    <w:rsid w:val="004B483C"/>
    <w:rsid w:val="004D111C"/>
    <w:rsid w:val="004E0EE4"/>
    <w:rsid w:val="004E7A08"/>
    <w:rsid w:val="004F185E"/>
    <w:rsid w:val="004F2B12"/>
    <w:rsid w:val="00500537"/>
    <w:rsid w:val="005104D1"/>
    <w:rsid w:val="005171D8"/>
    <w:rsid w:val="005366EB"/>
    <w:rsid w:val="00542164"/>
    <w:rsid w:val="00545A42"/>
    <w:rsid w:val="005672F9"/>
    <w:rsid w:val="00584105"/>
    <w:rsid w:val="00590FA9"/>
    <w:rsid w:val="00595815"/>
    <w:rsid w:val="005A36A3"/>
    <w:rsid w:val="005B1B11"/>
    <w:rsid w:val="005D029E"/>
    <w:rsid w:val="005D752B"/>
    <w:rsid w:val="005E1C05"/>
    <w:rsid w:val="005E6C36"/>
    <w:rsid w:val="005F519E"/>
    <w:rsid w:val="00602F0E"/>
    <w:rsid w:val="00634663"/>
    <w:rsid w:val="00652AFB"/>
    <w:rsid w:val="00652C46"/>
    <w:rsid w:val="00655B84"/>
    <w:rsid w:val="00670341"/>
    <w:rsid w:val="006732E2"/>
    <w:rsid w:val="006A5A68"/>
    <w:rsid w:val="006B3382"/>
    <w:rsid w:val="006C758A"/>
    <w:rsid w:val="006D2A84"/>
    <w:rsid w:val="006F06B8"/>
    <w:rsid w:val="006F2C95"/>
    <w:rsid w:val="006F3407"/>
    <w:rsid w:val="00704872"/>
    <w:rsid w:val="007326A2"/>
    <w:rsid w:val="00750B97"/>
    <w:rsid w:val="00762885"/>
    <w:rsid w:val="00777159"/>
    <w:rsid w:val="00792D96"/>
    <w:rsid w:val="007A09F5"/>
    <w:rsid w:val="007A7253"/>
    <w:rsid w:val="007B09A8"/>
    <w:rsid w:val="007B3207"/>
    <w:rsid w:val="007B609C"/>
    <w:rsid w:val="007C10CD"/>
    <w:rsid w:val="007C157B"/>
    <w:rsid w:val="007C180A"/>
    <w:rsid w:val="007C789D"/>
    <w:rsid w:val="007D209F"/>
    <w:rsid w:val="007D21A6"/>
    <w:rsid w:val="007D4CF5"/>
    <w:rsid w:val="007E1256"/>
    <w:rsid w:val="00800567"/>
    <w:rsid w:val="00800E17"/>
    <w:rsid w:val="0080409B"/>
    <w:rsid w:val="00810C74"/>
    <w:rsid w:val="00813D14"/>
    <w:rsid w:val="0081593B"/>
    <w:rsid w:val="008176CD"/>
    <w:rsid w:val="00824E4A"/>
    <w:rsid w:val="008308DD"/>
    <w:rsid w:val="008314D7"/>
    <w:rsid w:val="00835E73"/>
    <w:rsid w:val="0084187B"/>
    <w:rsid w:val="008618E6"/>
    <w:rsid w:val="00861B96"/>
    <w:rsid w:val="00873D9A"/>
    <w:rsid w:val="00882D55"/>
    <w:rsid w:val="00893BEC"/>
    <w:rsid w:val="00896B5F"/>
    <w:rsid w:val="008A31C9"/>
    <w:rsid w:val="008A483E"/>
    <w:rsid w:val="008A613C"/>
    <w:rsid w:val="008B03BD"/>
    <w:rsid w:val="008D6995"/>
    <w:rsid w:val="008F1A67"/>
    <w:rsid w:val="008F30DE"/>
    <w:rsid w:val="008F3BE8"/>
    <w:rsid w:val="00900098"/>
    <w:rsid w:val="009035E3"/>
    <w:rsid w:val="0095363F"/>
    <w:rsid w:val="009627C1"/>
    <w:rsid w:val="00966CC7"/>
    <w:rsid w:val="009825FC"/>
    <w:rsid w:val="00991D3C"/>
    <w:rsid w:val="00992C45"/>
    <w:rsid w:val="00996069"/>
    <w:rsid w:val="009A3F65"/>
    <w:rsid w:val="009A758B"/>
    <w:rsid w:val="009B45D6"/>
    <w:rsid w:val="009B7FF3"/>
    <w:rsid w:val="009C5D18"/>
    <w:rsid w:val="009C7DF1"/>
    <w:rsid w:val="009E3418"/>
    <w:rsid w:val="00A0246E"/>
    <w:rsid w:val="00A06597"/>
    <w:rsid w:val="00A155FB"/>
    <w:rsid w:val="00A16238"/>
    <w:rsid w:val="00A52CB5"/>
    <w:rsid w:val="00A6143E"/>
    <w:rsid w:val="00A64330"/>
    <w:rsid w:val="00A70FA3"/>
    <w:rsid w:val="00A953A9"/>
    <w:rsid w:val="00AA5402"/>
    <w:rsid w:val="00AB65C9"/>
    <w:rsid w:val="00AD07A8"/>
    <w:rsid w:val="00AD5D3C"/>
    <w:rsid w:val="00AF37E8"/>
    <w:rsid w:val="00AF39EC"/>
    <w:rsid w:val="00AF4AD5"/>
    <w:rsid w:val="00B05096"/>
    <w:rsid w:val="00B07C6D"/>
    <w:rsid w:val="00B117B6"/>
    <w:rsid w:val="00B40406"/>
    <w:rsid w:val="00B417A9"/>
    <w:rsid w:val="00B46331"/>
    <w:rsid w:val="00B54D41"/>
    <w:rsid w:val="00B9786D"/>
    <w:rsid w:val="00BD2245"/>
    <w:rsid w:val="00BF544A"/>
    <w:rsid w:val="00C04E5E"/>
    <w:rsid w:val="00C512D4"/>
    <w:rsid w:val="00C66282"/>
    <w:rsid w:val="00C9345E"/>
    <w:rsid w:val="00CA7E9A"/>
    <w:rsid w:val="00CC436A"/>
    <w:rsid w:val="00CC6475"/>
    <w:rsid w:val="00CD6529"/>
    <w:rsid w:val="00CE5235"/>
    <w:rsid w:val="00D052E2"/>
    <w:rsid w:val="00D159FA"/>
    <w:rsid w:val="00D472B9"/>
    <w:rsid w:val="00D50E91"/>
    <w:rsid w:val="00D52197"/>
    <w:rsid w:val="00D95C85"/>
    <w:rsid w:val="00DB1BFE"/>
    <w:rsid w:val="00DB3434"/>
    <w:rsid w:val="00DB4C6E"/>
    <w:rsid w:val="00DE415C"/>
    <w:rsid w:val="00E2085B"/>
    <w:rsid w:val="00E21D63"/>
    <w:rsid w:val="00E22886"/>
    <w:rsid w:val="00E33D34"/>
    <w:rsid w:val="00E365AE"/>
    <w:rsid w:val="00E406A8"/>
    <w:rsid w:val="00E76D32"/>
    <w:rsid w:val="00E90A7E"/>
    <w:rsid w:val="00EA6874"/>
    <w:rsid w:val="00ED44A1"/>
    <w:rsid w:val="00EE04C1"/>
    <w:rsid w:val="00EE5DE5"/>
    <w:rsid w:val="00F006DB"/>
    <w:rsid w:val="00F05D7D"/>
    <w:rsid w:val="00F20A06"/>
    <w:rsid w:val="00F22862"/>
    <w:rsid w:val="00F23E47"/>
    <w:rsid w:val="00F267FD"/>
    <w:rsid w:val="00F30089"/>
    <w:rsid w:val="00F41531"/>
    <w:rsid w:val="00F70408"/>
    <w:rsid w:val="00F913C1"/>
    <w:rsid w:val="00FB0029"/>
    <w:rsid w:val="00FB6D36"/>
    <w:rsid w:val="00FB7240"/>
    <w:rsid w:val="00FD71A0"/>
    <w:rsid w:val="00FD7BE4"/>
    <w:rsid w:val="00FE5464"/>
    <w:rsid w:val="00FE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A"/>
    <w:pPr>
      <w:spacing w:before="480"/>
    </w:pPr>
    <w:rPr>
      <w:rFonts w:ascii="Calibri" w:eastAsia="Calibri" w:hAnsi="Calibri"/>
      <w:sz w:val="22"/>
      <w:szCs w:val="2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A"/>
    <w:pPr>
      <w:spacing w:before="480"/>
    </w:pPr>
    <w:rPr>
      <w:rFonts w:ascii="Calibri" w:eastAsia="Calibri" w:hAnsi="Calibri"/>
      <w:sz w:val="22"/>
      <w:szCs w:val="2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uc.sagepub.com/content/early/2015/03/31/1477370815578197.full.pdf+html" TargetMode="External"/><Relationship Id="rId18" Type="http://schemas.openxmlformats.org/officeDocument/2006/relationships/hyperlink" Target="http://www.justicecenter.p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rc.sagepub.com/content/early/2015/04/15/0022427815576754.abstract" TargetMode="External"/><Relationship Id="rId17" Type="http://schemas.openxmlformats.org/officeDocument/2006/relationships/hyperlink" Target="http://www.justicecenter.psu.edu" TargetMode="External"/><Relationship Id="rId2" Type="http://schemas.openxmlformats.org/officeDocument/2006/relationships/styles" Target="styles.xml"/><Relationship Id="rId16" Type="http://schemas.openxmlformats.org/officeDocument/2006/relationships/hyperlink" Target="http://euc.sagepub.com/content/early/2015/03/31/1477370815578197.full.pdf+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jc.oxfordjournals.org/content/early/2015/02/18/bjc.azu116.full.pdf+html" TargetMode="External"/><Relationship Id="rId5" Type="http://schemas.openxmlformats.org/officeDocument/2006/relationships/webSettings" Target="webSettings.xml"/><Relationship Id="rId15" Type="http://schemas.openxmlformats.org/officeDocument/2006/relationships/hyperlink" Target="http://jrc.sagepub.com/content/early/2015/04/15/0022427815576754.abstract" TargetMode="External"/><Relationship Id="rId10" Type="http://schemas.openxmlformats.org/officeDocument/2006/relationships/hyperlink" Target="http://www.tandfonline.com/doi/pdf/10.1080/07418825.2015.10160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ndfonline.com/doi/pdf/10.1080/07418825.2015.1016090" TargetMode="External"/><Relationship Id="rId14" Type="http://schemas.openxmlformats.org/officeDocument/2006/relationships/hyperlink" Target="http://bjc.oxfordjournals.org/content/early/2015/02/18/bjc.azu116.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Arsenault</cp:lastModifiedBy>
  <cp:revision>2</cp:revision>
  <cp:lastPrinted>2014-11-18T20:21:00Z</cp:lastPrinted>
  <dcterms:created xsi:type="dcterms:W3CDTF">2015-05-29T18:33:00Z</dcterms:created>
  <dcterms:modified xsi:type="dcterms:W3CDTF">2015-05-29T18:33:00Z</dcterms:modified>
</cp:coreProperties>
</file>